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1945" w14:textId="58741C38" w:rsidR="00FD6BA8" w:rsidRPr="00FD6BA8" w:rsidRDefault="7B246553" w:rsidP="00171795">
      <w:pPr>
        <w:pStyle w:val="Heading1"/>
        <w:spacing w:before="960" w:after="480"/>
        <w:rPr>
          <w:rFonts w:cs="Arial"/>
          <w:kern w:val="24"/>
          <w:szCs w:val="24"/>
        </w:rPr>
      </w:pPr>
      <w:bookmarkStart w:id="0" w:name="_Toc448076346"/>
      <w:bookmarkStart w:id="1" w:name="_Toc520189959"/>
      <w:bookmarkStart w:id="2" w:name="_Toc520190120"/>
      <w:bookmarkStart w:id="3" w:name="_Toc520382552"/>
      <w:bookmarkStart w:id="4" w:name="_Toc522700146"/>
      <w:r>
        <w:rPr>
          <w:noProof/>
        </w:rPr>
        <w:drawing>
          <wp:inline distT="0" distB="0" distL="0" distR="0" wp14:anchorId="0FDBCF5F" wp14:editId="6E9FD30E">
            <wp:extent cx="1207699" cy="857556"/>
            <wp:effectExtent l="0" t="0" r="0" b="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07699" cy="857556"/>
                    </a:xfrm>
                    <a:prstGeom prst="rect">
                      <a:avLst/>
                    </a:prstGeom>
                  </pic:spPr>
                </pic:pic>
              </a:graphicData>
            </a:graphic>
          </wp:inline>
        </w:drawing>
      </w:r>
    </w:p>
    <w:p w14:paraId="62F3756D" w14:textId="5607C9CE" w:rsidR="00E447C5" w:rsidRPr="00630793" w:rsidRDefault="000809BC" w:rsidP="00E447C5">
      <w:pPr>
        <w:pStyle w:val="Heading1"/>
      </w:pPr>
      <w:r w:rsidRPr="49FDF999">
        <w:rPr>
          <w:rFonts w:cs="Arial"/>
          <w:kern w:val="24"/>
        </w:rPr>
        <w:t xml:space="preserve">California </w:t>
      </w:r>
      <w:r w:rsidR="006360B1" w:rsidRPr="49FDF999">
        <w:rPr>
          <w:rFonts w:cs="Arial"/>
          <w:kern w:val="24"/>
        </w:rPr>
        <w:t xml:space="preserve">Assessment of Student Performance and Progress </w:t>
      </w:r>
      <w:r w:rsidR="00303B5F" w:rsidRPr="49FDF999">
        <w:rPr>
          <w:rFonts w:cs="Arial"/>
          <w:kern w:val="24"/>
        </w:rPr>
        <w:t>and English Language Proficiency Assessments for California</w:t>
      </w:r>
      <w:r w:rsidR="00E447C5" w:rsidRPr="49FDF999">
        <w:rPr>
          <w:rFonts w:cs="Arial"/>
          <w:kern w:val="24"/>
        </w:rPr>
        <w:t xml:space="preserve"> </w:t>
      </w:r>
      <w:r w:rsidR="1E9C7FED" w:rsidRPr="49FDF999">
        <w:rPr>
          <w:rFonts w:cs="Arial"/>
          <w:kern w:val="24"/>
        </w:rPr>
        <w:t xml:space="preserve">Test Security </w:t>
      </w:r>
      <w:bookmarkEnd w:id="0"/>
      <w:bookmarkEnd w:id="1"/>
      <w:bookmarkEnd w:id="2"/>
      <w:bookmarkEnd w:id="3"/>
      <w:bookmarkEnd w:id="4"/>
      <w:r w:rsidR="00AB6E68">
        <w:t>Auditor Questionnaire</w:t>
      </w:r>
    </w:p>
    <w:p w14:paraId="5A6B539A" w14:textId="1CD0BF14" w:rsidR="00FD6BA8" w:rsidRDefault="00E447C5" w:rsidP="00E447C5">
      <w:pPr>
        <w:pStyle w:val="NormalWeb"/>
        <w:jc w:val="center"/>
        <w:rPr>
          <w:b/>
          <w:sz w:val="32"/>
        </w:rPr>
      </w:pPr>
      <w:r w:rsidRPr="00625872">
        <w:rPr>
          <w:b/>
          <w:sz w:val="32"/>
        </w:rPr>
        <w:t>20</w:t>
      </w:r>
      <w:r w:rsidR="00F676B3">
        <w:rPr>
          <w:b/>
          <w:sz w:val="32"/>
        </w:rPr>
        <w:t>22–23</w:t>
      </w:r>
      <w:r w:rsidRPr="00711DFF">
        <w:rPr>
          <w:b/>
          <w:sz w:val="32"/>
        </w:rPr>
        <w:t xml:space="preserve"> Administration</w:t>
      </w:r>
    </w:p>
    <w:p w14:paraId="3D43D83A" w14:textId="62730FD6" w:rsidR="00FD6BA8" w:rsidRPr="00625872" w:rsidRDefault="00FD6BA8" w:rsidP="00E447C5">
      <w:pPr>
        <w:pStyle w:val="NormalWeb"/>
        <w:jc w:val="center"/>
        <w:rPr>
          <w:b/>
        </w:rPr>
        <w:sectPr w:rsidR="00FD6BA8" w:rsidRPr="00625872" w:rsidSect="00B535A2">
          <w:headerReference w:type="even" r:id="rId8"/>
          <w:headerReference w:type="default" r:id="rId9"/>
          <w:footerReference w:type="even" r:id="rId10"/>
          <w:footerReference w:type="default" r:id="rId11"/>
          <w:pgSz w:w="12240" w:h="15840" w:code="1"/>
          <w:pgMar w:top="1440" w:right="1440" w:bottom="1440" w:left="1440" w:header="576" w:footer="360" w:gutter="0"/>
          <w:pgNumType w:start="1"/>
          <w:cols w:space="720"/>
          <w:titlePg/>
          <w:docGrid w:linePitch="360"/>
        </w:sectPr>
      </w:pPr>
    </w:p>
    <w:p w14:paraId="00CE1368" w14:textId="7A59CD8A" w:rsidR="00FD6BA8" w:rsidRDefault="00FD6BA8" w:rsidP="00FD6BA8">
      <w:pPr>
        <w:pStyle w:val="TOCHead"/>
        <w:pageBreakBefore w:val="0"/>
      </w:pPr>
      <w:r w:rsidRPr="008C2734">
        <w:lastRenderedPageBreak/>
        <w:t>Table of Contents</w:t>
      </w:r>
    </w:p>
    <w:p w14:paraId="14DCF7E0" w14:textId="223221D0" w:rsidR="00FD211B" w:rsidRDefault="00850CD1" w:rsidP="00FD211B">
      <w:pPr>
        <w:pStyle w:val="TOC1"/>
        <w:rPr>
          <w:rFonts w:asciiTheme="minorHAnsi" w:eastAsiaTheme="minorEastAsia" w:hAnsiTheme="minorHAnsi" w:cstheme="minorBidi"/>
          <w:noProof/>
          <w:color w:val="auto"/>
          <w:sz w:val="22"/>
        </w:rPr>
      </w:pPr>
      <w:r>
        <w:fldChar w:fldCharType="begin"/>
      </w:r>
      <w:r>
        <w:rPr>
          <w:b w:val="0"/>
        </w:rPr>
        <w:instrText xml:space="preserve"> TOC \h \z \u \t "Heading 2,1,Heading 3,2,Heading 4,3,Heading 5,4" </w:instrText>
      </w:r>
      <w:r>
        <w:fldChar w:fldCharType="separate"/>
      </w:r>
      <w:hyperlink w:anchor="_Toc77325118" w:history="1">
        <w:r w:rsidR="00FD211B" w:rsidRPr="00704B10">
          <w:rPr>
            <w:rStyle w:val="Hyperlink"/>
            <w:bCs/>
            <w:noProof/>
            <w:kern w:val="24"/>
            <w:lang w:bidi="en-US"/>
          </w:rPr>
          <w:t xml:space="preserve">Introduction and </w:t>
        </w:r>
        <w:r w:rsidR="00FD211B" w:rsidRPr="00704B10">
          <w:rPr>
            <w:rStyle w:val="Hyperlink"/>
            <w:noProof/>
            <w:lang w:bidi="en-US"/>
          </w:rPr>
          <w:t>Auditor Information</w:t>
        </w:r>
        <w:r w:rsidR="00FD211B">
          <w:rPr>
            <w:noProof/>
            <w:webHidden/>
          </w:rPr>
          <w:tab/>
        </w:r>
        <w:r w:rsidR="00FD211B">
          <w:rPr>
            <w:noProof/>
            <w:webHidden/>
          </w:rPr>
          <w:fldChar w:fldCharType="begin"/>
        </w:r>
        <w:r w:rsidR="00FD211B">
          <w:rPr>
            <w:noProof/>
            <w:webHidden/>
          </w:rPr>
          <w:instrText xml:space="preserve"> PAGEREF _Toc77325118 \h </w:instrText>
        </w:r>
        <w:r w:rsidR="00FD211B">
          <w:rPr>
            <w:noProof/>
            <w:webHidden/>
          </w:rPr>
        </w:r>
        <w:r w:rsidR="00FD211B">
          <w:rPr>
            <w:noProof/>
            <w:webHidden/>
          </w:rPr>
          <w:fldChar w:fldCharType="separate"/>
        </w:r>
        <w:r w:rsidR="00FD211B">
          <w:rPr>
            <w:noProof/>
            <w:webHidden/>
          </w:rPr>
          <w:t>1</w:t>
        </w:r>
        <w:r w:rsidR="00FD211B">
          <w:rPr>
            <w:noProof/>
            <w:webHidden/>
          </w:rPr>
          <w:fldChar w:fldCharType="end"/>
        </w:r>
      </w:hyperlink>
    </w:p>
    <w:p w14:paraId="7C1E1AAC" w14:textId="44D93BE1" w:rsidR="00FD211B" w:rsidRDefault="0063731B">
      <w:pPr>
        <w:pStyle w:val="TOC2"/>
        <w:rPr>
          <w:rFonts w:asciiTheme="minorHAnsi" w:eastAsiaTheme="minorEastAsia" w:hAnsiTheme="minorHAnsi" w:cstheme="minorBidi"/>
          <w:noProof/>
          <w:color w:val="auto"/>
          <w:sz w:val="22"/>
        </w:rPr>
      </w:pPr>
      <w:hyperlink w:anchor="_Toc77325119" w:history="1">
        <w:r w:rsidR="00FD211B" w:rsidRPr="00704B10">
          <w:rPr>
            <w:rStyle w:val="Hyperlink"/>
            <w:noProof/>
          </w:rPr>
          <w:t>Guidelines for Describing California Assessment System Testing Environments</w:t>
        </w:r>
        <w:r w:rsidR="00FD211B">
          <w:rPr>
            <w:noProof/>
            <w:webHidden/>
          </w:rPr>
          <w:tab/>
        </w:r>
        <w:r w:rsidR="00FD211B">
          <w:rPr>
            <w:noProof/>
            <w:webHidden/>
          </w:rPr>
          <w:fldChar w:fldCharType="begin"/>
        </w:r>
        <w:r w:rsidR="00FD211B">
          <w:rPr>
            <w:noProof/>
            <w:webHidden/>
          </w:rPr>
          <w:instrText xml:space="preserve"> PAGEREF _Toc77325119 \h </w:instrText>
        </w:r>
        <w:r w:rsidR="00FD211B">
          <w:rPr>
            <w:noProof/>
            <w:webHidden/>
          </w:rPr>
        </w:r>
        <w:r w:rsidR="00FD211B">
          <w:rPr>
            <w:noProof/>
            <w:webHidden/>
          </w:rPr>
          <w:fldChar w:fldCharType="separate"/>
        </w:r>
        <w:r w:rsidR="00FD211B">
          <w:rPr>
            <w:noProof/>
            <w:webHidden/>
          </w:rPr>
          <w:t>1</w:t>
        </w:r>
        <w:r w:rsidR="00FD211B">
          <w:rPr>
            <w:noProof/>
            <w:webHidden/>
          </w:rPr>
          <w:fldChar w:fldCharType="end"/>
        </w:r>
      </w:hyperlink>
    </w:p>
    <w:p w14:paraId="29F23192" w14:textId="02021676"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0" w:history="1">
        <w:r w:rsidR="00FD211B" w:rsidRPr="00704B10">
          <w:rPr>
            <w:rStyle w:val="Hyperlink"/>
            <w:noProof/>
          </w:rPr>
          <w:t>All Assessments</w:t>
        </w:r>
        <w:r w:rsidR="00FD211B">
          <w:rPr>
            <w:noProof/>
            <w:webHidden/>
          </w:rPr>
          <w:tab/>
        </w:r>
        <w:r w:rsidR="00FD211B">
          <w:rPr>
            <w:noProof/>
            <w:webHidden/>
          </w:rPr>
          <w:fldChar w:fldCharType="begin"/>
        </w:r>
        <w:r w:rsidR="00FD211B">
          <w:rPr>
            <w:noProof/>
            <w:webHidden/>
          </w:rPr>
          <w:instrText xml:space="preserve"> PAGEREF _Toc77325120 \h </w:instrText>
        </w:r>
        <w:r w:rsidR="00FD211B">
          <w:rPr>
            <w:noProof/>
            <w:webHidden/>
          </w:rPr>
        </w:r>
        <w:r w:rsidR="00FD211B">
          <w:rPr>
            <w:noProof/>
            <w:webHidden/>
          </w:rPr>
          <w:fldChar w:fldCharType="separate"/>
        </w:r>
        <w:r w:rsidR="00FD211B">
          <w:rPr>
            <w:noProof/>
            <w:webHidden/>
          </w:rPr>
          <w:t>1</w:t>
        </w:r>
        <w:r w:rsidR="00FD211B">
          <w:rPr>
            <w:noProof/>
            <w:webHidden/>
          </w:rPr>
          <w:fldChar w:fldCharType="end"/>
        </w:r>
      </w:hyperlink>
    </w:p>
    <w:p w14:paraId="4B6475E5" w14:textId="017362FD"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1" w:history="1">
        <w:r w:rsidR="00FD211B" w:rsidRPr="00704B10">
          <w:rPr>
            <w:rStyle w:val="Hyperlink"/>
            <w:noProof/>
          </w:rPr>
          <w:t>Smarter Balanced Summative Assessments</w:t>
        </w:r>
        <w:r w:rsidR="00FD211B">
          <w:rPr>
            <w:noProof/>
            <w:webHidden/>
          </w:rPr>
          <w:tab/>
        </w:r>
        <w:r w:rsidR="00FD211B">
          <w:rPr>
            <w:noProof/>
            <w:webHidden/>
          </w:rPr>
          <w:fldChar w:fldCharType="begin"/>
        </w:r>
        <w:r w:rsidR="00FD211B">
          <w:rPr>
            <w:noProof/>
            <w:webHidden/>
          </w:rPr>
          <w:instrText xml:space="preserve"> PAGEREF _Toc77325121 \h </w:instrText>
        </w:r>
        <w:r w:rsidR="00FD211B">
          <w:rPr>
            <w:noProof/>
            <w:webHidden/>
          </w:rPr>
        </w:r>
        <w:r w:rsidR="00FD211B">
          <w:rPr>
            <w:noProof/>
            <w:webHidden/>
          </w:rPr>
          <w:fldChar w:fldCharType="separate"/>
        </w:r>
        <w:r w:rsidR="00FD211B">
          <w:rPr>
            <w:noProof/>
            <w:webHidden/>
          </w:rPr>
          <w:t>2</w:t>
        </w:r>
        <w:r w:rsidR="00FD211B">
          <w:rPr>
            <w:noProof/>
            <w:webHidden/>
          </w:rPr>
          <w:fldChar w:fldCharType="end"/>
        </w:r>
      </w:hyperlink>
    </w:p>
    <w:p w14:paraId="680BB372" w14:textId="04CF57D5"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2" w:history="1">
        <w:r w:rsidR="00FD211B" w:rsidRPr="00704B10">
          <w:rPr>
            <w:rStyle w:val="Hyperlink"/>
            <w:noProof/>
          </w:rPr>
          <w:t>California Science Test</w:t>
        </w:r>
        <w:r w:rsidR="00FD211B">
          <w:rPr>
            <w:noProof/>
            <w:webHidden/>
          </w:rPr>
          <w:tab/>
        </w:r>
        <w:r w:rsidR="00FD211B">
          <w:rPr>
            <w:noProof/>
            <w:webHidden/>
          </w:rPr>
          <w:fldChar w:fldCharType="begin"/>
        </w:r>
        <w:r w:rsidR="00FD211B">
          <w:rPr>
            <w:noProof/>
            <w:webHidden/>
          </w:rPr>
          <w:instrText xml:space="preserve"> PAGEREF _Toc77325122 \h </w:instrText>
        </w:r>
        <w:r w:rsidR="00FD211B">
          <w:rPr>
            <w:noProof/>
            <w:webHidden/>
          </w:rPr>
        </w:r>
        <w:r w:rsidR="00FD211B">
          <w:rPr>
            <w:noProof/>
            <w:webHidden/>
          </w:rPr>
          <w:fldChar w:fldCharType="separate"/>
        </w:r>
        <w:r w:rsidR="00FD211B">
          <w:rPr>
            <w:noProof/>
            <w:webHidden/>
          </w:rPr>
          <w:t>2</w:t>
        </w:r>
        <w:r w:rsidR="00FD211B">
          <w:rPr>
            <w:noProof/>
            <w:webHidden/>
          </w:rPr>
          <w:fldChar w:fldCharType="end"/>
        </w:r>
      </w:hyperlink>
    </w:p>
    <w:p w14:paraId="23F013C7" w14:textId="77F619A6"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3" w:history="1">
        <w:r w:rsidR="00FD211B" w:rsidRPr="00704B10">
          <w:rPr>
            <w:rStyle w:val="Hyperlink"/>
            <w:noProof/>
          </w:rPr>
          <w:t>California Alternate Assessments</w:t>
        </w:r>
        <w:r w:rsidR="00FD211B">
          <w:rPr>
            <w:noProof/>
            <w:webHidden/>
          </w:rPr>
          <w:tab/>
        </w:r>
        <w:r w:rsidR="00FD211B">
          <w:rPr>
            <w:noProof/>
            <w:webHidden/>
          </w:rPr>
          <w:fldChar w:fldCharType="begin"/>
        </w:r>
        <w:r w:rsidR="00FD211B">
          <w:rPr>
            <w:noProof/>
            <w:webHidden/>
          </w:rPr>
          <w:instrText xml:space="preserve"> PAGEREF _Toc77325123 \h </w:instrText>
        </w:r>
        <w:r w:rsidR="00FD211B">
          <w:rPr>
            <w:noProof/>
            <w:webHidden/>
          </w:rPr>
        </w:r>
        <w:r w:rsidR="00FD211B">
          <w:rPr>
            <w:noProof/>
            <w:webHidden/>
          </w:rPr>
          <w:fldChar w:fldCharType="separate"/>
        </w:r>
        <w:r w:rsidR="00FD211B">
          <w:rPr>
            <w:noProof/>
            <w:webHidden/>
          </w:rPr>
          <w:t>2</w:t>
        </w:r>
        <w:r w:rsidR="00FD211B">
          <w:rPr>
            <w:noProof/>
            <w:webHidden/>
          </w:rPr>
          <w:fldChar w:fldCharType="end"/>
        </w:r>
      </w:hyperlink>
    </w:p>
    <w:p w14:paraId="4C337A55" w14:textId="56A6E333"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4" w:history="1">
        <w:r w:rsidR="00FD211B" w:rsidRPr="00704B10">
          <w:rPr>
            <w:rStyle w:val="Hyperlink"/>
            <w:noProof/>
          </w:rPr>
          <w:t>California Spanish Assessment</w:t>
        </w:r>
        <w:r w:rsidR="00FD211B">
          <w:rPr>
            <w:noProof/>
            <w:webHidden/>
          </w:rPr>
          <w:tab/>
        </w:r>
        <w:r w:rsidR="00FD211B">
          <w:rPr>
            <w:noProof/>
            <w:webHidden/>
          </w:rPr>
          <w:fldChar w:fldCharType="begin"/>
        </w:r>
        <w:r w:rsidR="00FD211B">
          <w:rPr>
            <w:noProof/>
            <w:webHidden/>
          </w:rPr>
          <w:instrText xml:space="preserve"> PAGEREF _Toc77325124 \h </w:instrText>
        </w:r>
        <w:r w:rsidR="00FD211B">
          <w:rPr>
            <w:noProof/>
            <w:webHidden/>
          </w:rPr>
        </w:r>
        <w:r w:rsidR="00FD211B">
          <w:rPr>
            <w:noProof/>
            <w:webHidden/>
          </w:rPr>
          <w:fldChar w:fldCharType="separate"/>
        </w:r>
        <w:r w:rsidR="00FD211B">
          <w:rPr>
            <w:noProof/>
            <w:webHidden/>
          </w:rPr>
          <w:t>2</w:t>
        </w:r>
        <w:r w:rsidR="00FD211B">
          <w:rPr>
            <w:noProof/>
            <w:webHidden/>
          </w:rPr>
          <w:fldChar w:fldCharType="end"/>
        </w:r>
      </w:hyperlink>
    </w:p>
    <w:p w14:paraId="6DE8DBD4" w14:textId="2F8731A1"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5" w:history="1">
        <w:r w:rsidR="00FD211B" w:rsidRPr="00704B10">
          <w:rPr>
            <w:rStyle w:val="Hyperlink"/>
            <w:noProof/>
          </w:rPr>
          <w:t>Smarter Balanced Interim Assessments</w:t>
        </w:r>
        <w:r w:rsidR="00FD211B">
          <w:rPr>
            <w:noProof/>
            <w:webHidden/>
          </w:rPr>
          <w:tab/>
        </w:r>
        <w:r w:rsidR="00FD211B">
          <w:rPr>
            <w:noProof/>
            <w:webHidden/>
          </w:rPr>
          <w:fldChar w:fldCharType="begin"/>
        </w:r>
        <w:r w:rsidR="00FD211B">
          <w:rPr>
            <w:noProof/>
            <w:webHidden/>
          </w:rPr>
          <w:instrText xml:space="preserve"> PAGEREF _Toc77325125 \h </w:instrText>
        </w:r>
        <w:r w:rsidR="00FD211B">
          <w:rPr>
            <w:noProof/>
            <w:webHidden/>
          </w:rPr>
        </w:r>
        <w:r w:rsidR="00FD211B">
          <w:rPr>
            <w:noProof/>
            <w:webHidden/>
          </w:rPr>
          <w:fldChar w:fldCharType="separate"/>
        </w:r>
        <w:r w:rsidR="00FD211B">
          <w:rPr>
            <w:noProof/>
            <w:webHidden/>
          </w:rPr>
          <w:t>2</w:t>
        </w:r>
        <w:r w:rsidR="00FD211B">
          <w:rPr>
            <w:noProof/>
            <w:webHidden/>
          </w:rPr>
          <w:fldChar w:fldCharType="end"/>
        </w:r>
      </w:hyperlink>
    </w:p>
    <w:p w14:paraId="194642C3" w14:textId="2789E630"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6" w:history="1">
        <w:r w:rsidR="00FD211B" w:rsidRPr="00704B10">
          <w:rPr>
            <w:rStyle w:val="Hyperlink"/>
            <w:noProof/>
          </w:rPr>
          <w:t>Summative ELPAC</w:t>
        </w:r>
        <w:r w:rsidR="00FD211B">
          <w:rPr>
            <w:noProof/>
            <w:webHidden/>
          </w:rPr>
          <w:tab/>
        </w:r>
        <w:r w:rsidR="00FD211B">
          <w:rPr>
            <w:noProof/>
            <w:webHidden/>
          </w:rPr>
          <w:fldChar w:fldCharType="begin"/>
        </w:r>
        <w:r w:rsidR="00FD211B">
          <w:rPr>
            <w:noProof/>
            <w:webHidden/>
          </w:rPr>
          <w:instrText xml:space="preserve"> PAGEREF _Toc77325126 \h </w:instrText>
        </w:r>
        <w:r w:rsidR="00FD211B">
          <w:rPr>
            <w:noProof/>
            <w:webHidden/>
          </w:rPr>
        </w:r>
        <w:r w:rsidR="00FD211B">
          <w:rPr>
            <w:noProof/>
            <w:webHidden/>
          </w:rPr>
          <w:fldChar w:fldCharType="separate"/>
        </w:r>
        <w:r w:rsidR="00FD211B">
          <w:rPr>
            <w:noProof/>
            <w:webHidden/>
          </w:rPr>
          <w:t>3</w:t>
        </w:r>
        <w:r w:rsidR="00FD211B">
          <w:rPr>
            <w:noProof/>
            <w:webHidden/>
          </w:rPr>
          <w:fldChar w:fldCharType="end"/>
        </w:r>
      </w:hyperlink>
    </w:p>
    <w:p w14:paraId="377BF84D" w14:textId="51AFDDEE"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7" w:history="1">
        <w:r w:rsidR="00FD211B" w:rsidRPr="00704B10">
          <w:rPr>
            <w:rStyle w:val="Hyperlink"/>
            <w:noProof/>
          </w:rPr>
          <w:t>Initial ELPAC</w:t>
        </w:r>
        <w:r w:rsidR="00FD211B">
          <w:rPr>
            <w:noProof/>
            <w:webHidden/>
          </w:rPr>
          <w:tab/>
        </w:r>
        <w:r w:rsidR="00FD211B">
          <w:rPr>
            <w:noProof/>
            <w:webHidden/>
          </w:rPr>
          <w:fldChar w:fldCharType="begin"/>
        </w:r>
        <w:r w:rsidR="00FD211B">
          <w:rPr>
            <w:noProof/>
            <w:webHidden/>
          </w:rPr>
          <w:instrText xml:space="preserve"> PAGEREF _Toc77325127 \h </w:instrText>
        </w:r>
        <w:r w:rsidR="00FD211B">
          <w:rPr>
            <w:noProof/>
            <w:webHidden/>
          </w:rPr>
        </w:r>
        <w:r w:rsidR="00FD211B">
          <w:rPr>
            <w:noProof/>
            <w:webHidden/>
          </w:rPr>
          <w:fldChar w:fldCharType="separate"/>
        </w:r>
        <w:r w:rsidR="00FD211B">
          <w:rPr>
            <w:noProof/>
            <w:webHidden/>
          </w:rPr>
          <w:t>3</w:t>
        </w:r>
        <w:r w:rsidR="00FD211B">
          <w:rPr>
            <w:noProof/>
            <w:webHidden/>
          </w:rPr>
          <w:fldChar w:fldCharType="end"/>
        </w:r>
      </w:hyperlink>
    </w:p>
    <w:p w14:paraId="29F16410" w14:textId="5818B04C"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8" w:history="1">
        <w:r w:rsidR="00FD211B" w:rsidRPr="00704B10">
          <w:rPr>
            <w:rStyle w:val="Hyperlink"/>
            <w:noProof/>
          </w:rPr>
          <w:t>Summative Alternate ELPAC</w:t>
        </w:r>
        <w:r w:rsidR="00FD211B">
          <w:rPr>
            <w:noProof/>
            <w:webHidden/>
          </w:rPr>
          <w:tab/>
        </w:r>
        <w:r w:rsidR="00FD211B">
          <w:rPr>
            <w:noProof/>
            <w:webHidden/>
          </w:rPr>
          <w:fldChar w:fldCharType="begin"/>
        </w:r>
        <w:r w:rsidR="00FD211B">
          <w:rPr>
            <w:noProof/>
            <w:webHidden/>
          </w:rPr>
          <w:instrText xml:space="preserve"> PAGEREF _Toc77325128 \h </w:instrText>
        </w:r>
        <w:r w:rsidR="00FD211B">
          <w:rPr>
            <w:noProof/>
            <w:webHidden/>
          </w:rPr>
        </w:r>
        <w:r w:rsidR="00FD211B">
          <w:rPr>
            <w:noProof/>
            <w:webHidden/>
          </w:rPr>
          <w:fldChar w:fldCharType="separate"/>
        </w:r>
        <w:r w:rsidR="00FD211B">
          <w:rPr>
            <w:noProof/>
            <w:webHidden/>
          </w:rPr>
          <w:t>3</w:t>
        </w:r>
        <w:r w:rsidR="00FD211B">
          <w:rPr>
            <w:noProof/>
            <w:webHidden/>
          </w:rPr>
          <w:fldChar w:fldCharType="end"/>
        </w:r>
      </w:hyperlink>
    </w:p>
    <w:p w14:paraId="2C98753B" w14:textId="6840EBE6"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29" w:history="1">
        <w:r w:rsidR="00FD211B" w:rsidRPr="00704B10">
          <w:rPr>
            <w:rStyle w:val="Hyperlink"/>
            <w:noProof/>
          </w:rPr>
          <w:t>Testing Schedules</w:t>
        </w:r>
        <w:r w:rsidR="00FD211B">
          <w:rPr>
            <w:noProof/>
            <w:webHidden/>
          </w:rPr>
          <w:tab/>
        </w:r>
        <w:r w:rsidR="00FD211B">
          <w:rPr>
            <w:noProof/>
            <w:webHidden/>
          </w:rPr>
          <w:fldChar w:fldCharType="begin"/>
        </w:r>
        <w:r w:rsidR="00FD211B">
          <w:rPr>
            <w:noProof/>
            <w:webHidden/>
          </w:rPr>
          <w:instrText xml:space="preserve"> PAGEREF _Toc77325129 \h </w:instrText>
        </w:r>
        <w:r w:rsidR="00FD211B">
          <w:rPr>
            <w:noProof/>
            <w:webHidden/>
          </w:rPr>
        </w:r>
        <w:r w:rsidR="00FD211B">
          <w:rPr>
            <w:noProof/>
            <w:webHidden/>
          </w:rPr>
          <w:fldChar w:fldCharType="separate"/>
        </w:r>
        <w:r w:rsidR="00FD211B">
          <w:rPr>
            <w:noProof/>
            <w:webHidden/>
          </w:rPr>
          <w:t>3</w:t>
        </w:r>
        <w:r w:rsidR="00FD211B">
          <w:rPr>
            <w:noProof/>
            <w:webHidden/>
          </w:rPr>
          <w:fldChar w:fldCharType="end"/>
        </w:r>
      </w:hyperlink>
    </w:p>
    <w:p w14:paraId="6FD633D8" w14:textId="3AAB160B" w:rsidR="00FD211B" w:rsidRDefault="0063731B" w:rsidP="00FD211B">
      <w:pPr>
        <w:pStyle w:val="TOC1"/>
        <w:rPr>
          <w:rFonts w:asciiTheme="minorHAnsi" w:eastAsiaTheme="minorEastAsia" w:hAnsiTheme="minorHAnsi" w:cstheme="minorBidi"/>
          <w:noProof/>
          <w:color w:val="auto"/>
          <w:sz w:val="22"/>
        </w:rPr>
      </w:pPr>
      <w:hyperlink w:anchor="_Toc77325130" w:history="1">
        <w:r w:rsidR="00FD211B" w:rsidRPr="00704B10">
          <w:rPr>
            <w:rStyle w:val="Hyperlink"/>
            <w:noProof/>
            <w:lang w:bidi="en-US"/>
          </w:rPr>
          <w:t>Observations</w:t>
        </w:r>
        <w:r w:rsidR="00FD211B">
          <w:rPr>
            <w:noProof/>
            <w:webHidden/>
          </w:rPr>
          <w:tab/>
        </w:r>
        <w:r w:rsidR="00FD211B">
          <w:rPr>
            <w:noProof/>
            <w:webHidden/>
          </w:rPr>
          <w:fldChar w:fldCharType="begin"/>
        </w:r>
        <w:r w:rsidR="00FD211B">
          <w:rPr>
            <w:noProof/>
            <w:webHidden/>
          </w:rPr>
          <w:instrText xml:space="preserve"> PAGEREF _Toc77325130 \h </w:instrText>
        </w:r>
        <w:r w:rsidR="00FD211B">
          <w:rPr>
            <w:noProof/>
            <w:webHidden/>
          </w:rPr>
        </w:r>
        <w:r w:rsidR="00FD211B">
          <w:rPr>
            <w:noProof/>
            <w:webHidden/>
          </w:rPr>
          <w:fldChar w:fldCharType="separate"/>
        </w:r>
        <w:r w:rsidR="00FD211B">
          <w:rPr>
            <w:noProof/>
            <w:webHidden/>
          </w:rPr>
          <w:t>4</w:t>
        </w:r>
        <w:r w:rsidR="00FD211B">
          <w:rPr>
            <w:noProof/>
            <w:webHidden/>
          </w:rPr>
          <w:fldChar w:fldCharType="end"/>
        </w:r>
      </w:hyperlink>
    </w:p>
    <w:p w14:paraId="078FD664" w14:textId="4C8E9556" w:rsidR="00FD211B" w:rsidRDefault="0063731B">
      <w:pPr>
        <w:pStyle w:val="TOC2"/>
        <w:rPr>
          <w:rFonts w:asciiTheme="minorHAnsi" w:eastAsiaTheme="minorEastAsia" w:hAnsiTheme="minorHAnsi" w:cstheme="minorBidi"/>
          <w:noProof/>
          <w:color w:val="auto"/>
          <w:sz w:val="22"/>
        </w:rPr>
      </w:pPr>
      <w:hyperlink w:anchor="_Toc77325131" w:history="1">
        <w:r w:rsidR="00FD211B" w:rsidRPr="00704B10">
          <w:rPr>
            <w:rStyle w:val="Hyperlink"/>
            <w:noProof/>
          </w:rPr>
          <w:t>Information About the Site Visit</w:t>
        </w:r>
        <w:r w:rsidR="00FD211B">
          <w:rPr>
            <w:noProof/>
            <w:webHidden/>
          </w:rPr>
          <w:tab/>
        </w:r>
        <w:r w:rsidR="00FD211B">
          <w:rPr>
            <w:noProof/>
            <w:webHidden/>
          </w:rPr>
          <w:fldChar w:fldCharType="begin"/>
        </w:r>
        <w:r w:rsidR="00FD211B">
          <w:rPr>
            <w:noProof/>
            <w:webHidden/>
          </w:rPr>
          <w:instrText xml:space="preserve"> PAGEREF _Toc77325131 \h </w:instrText>
        </w:r>
        <w:r w:rsidR="00FD211B">
          <w:rPr>
            <w:noProof/>
            <w:webHidden/>
          </w:rPr>
        </w:r>
        <w:r w:rsidR="00FD211B">
          <w:rPr>
            <w:noProof/>
            <w:webHidden/>
          </w:rPr>
          <w:fldChar w:fldCharType="separate"/>
        </w:r>
        <w:r w:rsidR="00FD211B">
          <w:rPr>
            <w:noProof/>
            <w:webHidden/>
          </w:rPr>
          <w:t>4</w:t>
        </w:r>
        <w:r w:rsidR="00FD211B">
          <w:rPr>
            <w:noProof/>
            <w:webHidden/>
          </w:rPr>
          <w:fldChar w:fldCharType="end"/>
        </w:r>
      </w:hyperlink>
    </w:p>
    <w:p w14:paraId="3420639D" w14:textId="25898302"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32" w:history="1">
        <w:r w:rsidR="00FD211B" w:rsidRPr="00704B10">
          <w:rPr>
            <w:rStyle w:val="Hyperlink"/>
            <w:noProof/>
          </w:rPr>
          <w:t>Roles</w:t>
        </w:r>
        <w:r w:rsidR="00FD211B">
          <w:rPr>
            <w:noProof/>
            <w:webHidden/>
          </w:rPr>
          <w:tab/>
        </w:r>
        <w:r w:rsidR="00FD211B">
          <w:rPr>
            <w:noProof/>
            <w:webHidden/>
          </w:rPr>
          <w:fldChar w:fldCharType="begin"/>
        </w:r>
        <w:r w:rsidR="00FD211B">
          <w:rPr>
            <w:noProof/>
            <w:webHidden/>
          </w:rPr>
          <w:instrText xml:space="preserve"> PAGEREF _Toc77325132 \h </w:instrText>
        </w:r>
        <w:r w:rsidR="00FD211B">
          <w:rPr>
            <w:noProof/>
            <w:webHidden/>
          </w:rPr>
        </w:r>
        <w:r w:rsidR="00FD211B">
          <w:rPr>
            <w:noProof/>
            <w:webHidden/>
          </w:rPr>
          <w:fldChar w:fldCharType="separate"/>
        </w:r>
        <w:r w:rsidR="00FD211B">
          <w:rPr>
            <w:noProof/>
            <w:webHidden/>
          </w:rPr>
          <w:t>4</w:t>
        </w:r>
        <w:r w:rsidR="00FD211B">
          <w:rPr>
            <w:noProof/>
            <w:webHidden/>
          </w:rPr>
          <w:fldChar w:fldCharType="end"/>
        </w:r>
      </w:hyperlink>
    </w:p>
    <w:p w14:paraId="599A5B18" w14:textId="318BC9CE"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33" w:history="1">
        <w:r w:rsidR="00FD211B" w:rsidRPr="00704B10">
          <w:rPr>
            <w:rStyle w:val="Hyperlink"/>
            <w:noProof/>
            <w:lang w:bidi="en-US"/>
          </w:rPr>
          <w:t>Site Details</w:t>
        </w:r>
        <w:r w:rsidR="00FD211B">
          <w:rPr>
            <w:noProof/>
            <w:webHidden/>
          </w:rPr>
          <w:tab/>
        </w:r>
        <w:r w:rsidR="00FD211B">
          <w:rPr>
            <w:noProof/>
            <w:webHidden/>
          </w:rPr>
          <w:fldChar w:fldCharType="begin"/>
        </w:r>
        <w:r w:rsidR="00FD211B">
          <w:rPr>
            <w:noProof/>
            <w:webHidden/>
          </w:rPr>
          <w:instrText xml:space="preserve"> PAGEREF _Toc77325133 \h </w:instrText>
        </w:r>
        <w:r w:rsidR="00FD211B">
          <w:rPr>
            <w:noProof/>
            <w:webHidden/>
          </w:rPr>
        </w:r>
        <w:r w:rsidR="00FD211B">
          <w:rPr>
            <w:noProof/>
            <w:webHidden/>
          </w:rPr>
          <w:fldChar w:fldCharType="separate"/>
        </w:r>
        <w:r w:rsidR="00FD211B">
          <w:rPr>
            <w:noProof/>
            <w:webHidden/>
          </w:rPr>
          <w:t>6</w:t>
        </w:r>
        <w:r w:rsidR="00FD211B">
          <w:rPr>
            <w:noProof/>
            <w:webHidden/>
          </w:rPr>
          <w:fldChar w:fldCharType="end"/>
        </w:r>
      </w:hyperlink>
    </w:p>
    <w:p w14:paraId="11A5987D" w14:textId="38A4E2DD"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34" w:history="1">
        <w:r w:rsidR="00FD211B" w:rsidRPr="00704B10">
          <w:rPr>
            <w:rStyle w:val="Hyperlink"/>
            <w:bCs/>
            <w:noProof/>
          </w:rPr>
          <w:t>Interview Questions</w:t>
        </w:r>
        <w:r w:rsidR="00FD211B">
          <w:rPr>
            <w:noProof/>
            <w:webHidden/>
          </w:rPr>
          <w:tab/>
        </w:r>
        <w:r w:rsidR="00FD211B">
          <w:rPr>
            <w:noProof/>
            <w:webHidden/>
          </w:rPr>
          <w:fldChar w:fldCharType="begin"/>
        </w:r>
        <w:r w:rsidR="00FD211B">
          <w:rPr>
            <w:noProof/>
            <w:webHidden/>
          </w:rPr>
          <w:instrText xml:space="preserve"> PAGEREF _Toc77325134 \h </w:instrText>
        </w:r>
        <w:r w:rsidR="00FD211B">
          <w:rPr>
            <w:noProof/>
            <w:webHidden/>
          </w:rPr>
        </w:r>
        <w:r w:rsidR="00FD211B">
          <w:rPr>
            <w:noProof/>
            <w:webHidden/>
          </w:rPr>
          <w:fldChar w:fldCharType="separate"/>
        </w:r>
        <w:r w:rsidR="00FD211B">
          <w:rPr>
            <w:noProof/>
            <w:webHidden/>
          </w:rPr>
          <w:t>8</w:t>
        </w:r>
        <w:r w:rsidR="00FD211B">
          <w:rPr>
            <w:noProof/>
            <w:webHidden/>
          </w:rPr>
          <w:fldChar w:fldCharType="end"/>
        </w:r>
      </w:hyperlink>
    </w:p>
    <w:p w14:paraId="18D7B50D" w14:textId="282FD174" w:rsidR="00FD211B" w:rsidRDefault="0063731B">
      <w:pPr>
        <w:pStyle w:val="TOC4"/>
        <w:rPr>
          <w:rFonts w:asciiTheme="minorHAnsi" w:eastAsiaTheme="minorEastAsia" w:hAnsiTheme="minorHAnsi" w:cstheme="minorBidi"/>
          <w:noProof/>
          <w:color w:val="auto"/>
          <w:sz w:val="22"/>
        </w:rPr>
      </w:pPr>
      <w:hyperlink w:anchor="_Toc77325135" w:history="1">
        <w:r w:rsidR="00FD211B" w:rsidRPr="00704B10">
          <w:rPr>
            <w:rStyle w:val="Hyperlink"/>
            <w:noProof/>
            <w:lang w:bidi="en-US"/>
          </w:rPr>
          <w:t>Students Administered and Observed—Questions directed to CAASPP and ELPAC test site coordinator(s) and questions for auditor during observation</w:t>
        </w:r>
        <w:r w:rsidR="00FD211B">
          <w:rPr>
            <w:noProof/>
            <w:webHidden/>
          </w:rPr>
          <w:tab/>
        </w:r>
        <w:r w:rsidR="00FD211B">
          <w:rPr>
            <w:noProof/>
            <w:webHidden/>
          </w:rPr>
          <w:fldChar w:fldCharType="begin"/>
        </w:r>
        <w:r w:rsidR="00FD211B">
          <w:rPr>
            <w:noProof/>
            <w:webHidden/>
          </w:rPr>
          <w:instrText xml:space="preserve"> PAGEREF _Toc77325135 \h </w:instrText>
        </w:r>
        <w:r w:rsidR="00FD211B">
          <w:rPr>
            <w:noProof/>
            <w:webHidden/>
          </w:rPr>
        </w:r>
        <w:r w:rsidR="00FD211B">
          <w:rPr>
            <w:noProof/>
            <w:webHidden/>
          </w:rPr>
          <w:fldChar w:fldCharType="separate"/>
        </w:r>
        <w:r w:rsidR="00FD211B">
          <w:rPr>
            <w:noProof/>
            <w:webHidden/>
          </w:rPr>
          <w:t>8</w:t>
        </w:r>
        <w:r w:rsidR="00FD211B">
          <w:rPr>
            <w:noProof/>
            <w:webHidden/>
          </w:rPr>
          <w:fldChar w:fldCharType="end"/>
        </w:r>
      </w:hyperlink>
    </w:p>
    <w:p w14:paraId="26496BB2" w14:textId="390004ED" w:rsidR="00FD211B" w:rsidRDefault="0063731B">
      <w:pPr>
        <w:pStyle w:val="TOC4"/>
        <w:rPr>
          <w:rFonts w:asciiTheme="minorHAnsi" w:eastAsiaTheme="minorEastAsia" w:hAnsiTheme="minorHAnsi" w:cstheme="minorBidi"/>
          <w:noProof/>
          <w:color w:val="auto"/>
          <w:sz w:val="22"/>
        </w:rPr>
      </w:pPr>
      <w:hyperlink w:anchor="_Toc77325136" w:history="1">
        <w:r w:rsidR="00FD211B" w:rsidRPr="00704B10">
          <w:rPr>
            <w:rStyle w:val="Hyperlink"/>
            <w:noProof/>
            <w:lang w:bidi="en-US"/>
          </w:rPr>
          <w:t>Preadministration—Questions directed to the CAASPP test site coordinator and site ELPAC coordinator</w:t>
        </w:r>
        <w:r w:rsidR="00FD211B">
          <w:rPr>
            <w:noProof/>
            <w:webHidden/>
          </w:rPr>
          <w:tab/>
        </w:r>
        <w:r w:rsidR="00FD211B">
          <w:rPr>
            <w:noProof/>
            <w:webHidden/>
          </w:rPr>
          <w:fldChar w:fldCharType="begin"/>
        </w:r>
        <w:r w:rsidR="00FD211B">
          <w:rPr>
            <w:noProof/>
            <w:webHidden/>
          </w:rPr>
          <w:instrText xml:space="preserve"> PAGEREF _Toc77325136 \h </w:instrText>
        </w:r>
        <w:r w:rsidR="00FD211B">
          <w:rPr>
            <w:noProof/>
            <w:webHidden/>
          </w:rPr>
        </w:r>
        <w:r w:rsidR="00FD211B">
          <w:rPr>
            <w:noProof/>
            <w:webHidden/>
          </w:rPr>
          <w:fldChar w:fldCharType="separate"/>
        </w:r>
        <w:r w:rsidR="00FD211B">
          <w:rPr>
            <w:noProof/>
            <w:webHidden/>
          </w:rPr>
          <w:t>8</w:t>
        </w:r>
        <w:r w:rsidR="00FD211B">
          <w:rPr>
            <w:noProof/>
            <w:webHidden/>
          </w:rPr>
          <w:fldChar w:fldCharType="end"/>
        </w:r>
      </w:hyperlink>
    </w:p>
    <w:p w14:paraId="69B55970" w14:textId="31630594" w:rsidR="00FD211B" w:rsidRDefault="0063731B">
      <w:pPr>
        <w:pStyle w:val="TOC4"/>
        <w:rPr>
          <w:rFonts w:asciiTheme="minorHAnsi" w:eastAsiaTheme="minorEastAsia" w:hAnsiTheme="minorHAnsi" w:cstheme="minorBidi"/>
          <w:noProof/>
          <w:color w:val="auto"/>
          <w:sz w:val="22"/>
        </w:rPr>
      </w:pPr>
      <w:hyperlink w:anchor="_Toc77325137" w:history="1">
        <w:r w:rsidR="00FD211B" w:rsidRPr="00704B10">
          <w:rPr>
            <w:rStyle w:val="Hyperlink"/>
            <w:noProof/>
            <w:lang w:bidi="en-US"/>
          </w:rPr>
          <w:t>Administration—Questions directed to the CAASPP test site coordinator and site ELPAC coordinator</w:t>
        </w:r>
        <w:r w:rsidR="00FD211B">
          <w:rPr>
            <w:noProof/>
            <w:webHidden/>
          </w:rPr>
          <w:tab/>
        </w:r>
        <w:r w:rsidR="00FD211B">
          <w:rPr>
            <w:noProof/>
            <w:webHidden/>
          </w:rPr>
          <w:fldChar w:fldCharType="begin"/>
        </w:r>
        <w:r w:rsidR="00FD211B">
          <w:rPr>
            <w:noProof/>
            <w:webHidden/>
          </w:rPr>
          <w:instrText xml:space="preserve"> PAGEREF _Toc77325137 \h </w:instrText>
        </w:r>
        <w:r w:rsidR="00FD211B">
          <w:rPr>
            <w:noProof/>
            <w:webHidden/>
          </w:rPr>
        </w:r>
        <w:r w:rsidR="00FD211B">
          <w:rPr>
            <w:noProof/>
            <w:webHidden/>
          </w:rPr>
          <w:fldChar w:fldCharType="separate"/>
        </w:r>
        <w:r w:rsidR="00FD211B">
          <w:rPr>
            <w:noProof/>
            <w:webHidden/>
          </w:rPr>
          <w:t>9</w:t>
        </w:r>
        <w:r w:rsidR="00FD211B">
          <w:rPr>
            <w:noProof/>
            <w:webHidden/>
          </w:rPr>
          <w:fldChar w:fldCharType="end"/>
        </w:r>
      </w:hyperlink>
    </w:p>
    <w:p w14:paraId="6D350C5B" w14:textId="5E8118DF" w:rsidR="00FD211B" w:rsidRDefault="0063731B">
      <w:pPr>
        <w:pStyle w:val="TOC4"/>
        <w:rPr>
          <w:rFonts w:asciiTheme="minorHAnsi" w:eastAsiaTheme="minorEastAsia" w:hAnsiTheme="minorHAnsi" w:cstheme="minorBidi"/>
          <w:noProof/>
          <w:color w:val="auto"/>
          <w:sz w:val="22"/>
        </w:rPr>
      </w:pPr>
      <w:hyperlink w:anchor="_Toc77325138" w:history="1">
        <w:r w:rsidR="00FD211B" w:rsidRPr="00704B10">
          <w:rPr>
            <w:rStyle w:val="Hyperlink"/>
            <w:noProof/>
            <w:lang w:bidi="en-US"/>
          </w:rPr>
          <w:t>Remote Testing—Questions directed to the CAASPP test site coordinator and site ELPAC coordinator</w:t>
        </w:r>
        <w:r w:rsidR="00FD211B">
          <w:rPr>
            <w:noProof/>
            <w:webHidden/>
          </w:rPr>
          <w:tab/>
        </w:r>
        <w:r w:rsidR="00FD211B">
          <w:rPr>
            <w:noProof/>
            <w:webHidden/>
          </w:rPr>
          <w:fldChar w:fldCharType="begin"/>
        </w:r>
        <w:r w:rsidR="00FD211B">
          <w:rPr>
            <w:noProof/>
            <w:webHidden/>
          </w:rPr>
          <w:instrText xml:space="preserve"> PAGEREF _Toc77325138 \h </w:instrText>
        </w:r>
        <w:r w:rsidR="00FD211B">
          <w:rPr>
            <w:noProof/>
            <w:webHidden/>
          </w:rPr>
        </w:r>
        <w:r w:rsidR="00FD211B">
          <w:rPr>
            <w:noProof/>
            <w:webHidden/>
          </w:rPr>
          <w:fldChar w:fldCharType="separate"/>
        </w:r>
        <w:r w:rsidR="00FD211B">
          <w:rPr>
            <w:noProof/>
            <w:webHidden/>
          </w:rPr>
          <w:t>9</w:t>
        </w:r>
        <w:r w:rsidR="00FD211B">
          <w:rPr>
            <w:noProof/>
            <w:webHidden/>
          </w:rPr>
          <w:fldChar w:fldCharType="end"/>
        </w:r>
      </w:hyperlink>
    </w:p>
    <w:p w14:paraId="2727E3C4" w14:textId="31E9B877"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39" w:history="1">
        <w:r w:rsidR="00FD211B" w:rsidRPr="00704B10">
          <w:rPr>
            <w:rStyle w:val="Hyperlink"/>
            <w:bCs/>
            <w:noProof/>
          </w:rPr>
          <w:t>CAASPP Interview Questions</w:t>
        </w:r>
        <w:r w:rsidR="00FD211B">
          <w:rPr>
            <w:noProof/>
            <w:webHidden/>
          </w:rPr>
          <w:tab/>
        </w:r>
        <w:r w:rsidR="00FD211B">
          <w:rPr>
            <w:noProof/>
            <w:webHidden/>
          </w:rPr>
          <w:fldChar w:fldCharType="begin"/>
        </w:r>
        <w:r w:rsidR="00FD211B">
          <w:rPr>
            <w:noProof/>
            <w:webHidden/>
          </w:rPr>
          <w:instrText xml:space="preserve"> PAGEREF _Toc77325139 \h </w:instrText>
        </w:r>
        <w:r w:rsidR="00FD211B">
          <w:rPr>
            <w:noProof/>
            <w:webHidden/>
          </w:rPr>
        </w:r>
        <w:r w:rsidR="00FD211B">
          <w:rPr>
            <w:noProof/>
            <w:webHidden/>
          </w:rPr>
          <w:fldChar w:fldCharType="separate"/>
        </w:r>
        <w:r w:rsidR="00FD211B">
          <w:rPr>
            <w:noProof/>
            <w:webHidden/>
          </w:rPr>
          <w:t>11</w:t>
        </w:r>
        <w:r w:rsidR="00FD211B">
          <w:rPr>
            <w:noProof/>
            <w:webHidden/>
          </w:rPr>
          <w:fldChar w:fldCharType="end"/>
        </w:r>
      </w:hyperlink>
    </w:p>
    <w:p w14:paraId="40598E79" w14:textId="5324A11A" w:rsidR="00FD211B" w:rsidRDefault="0063731B">
      <w:pPr>
        <w:pStyle w:val="TOC4"/>
        <w:rPr>
          <w:rFonts w:asciiTheme="minorHAnsi" w:eastAsiaTheme="minorEastAsia" w:hAnsiTheme="minorHAnsi" w:cstheme="minorBidi"/>
          <w:noProof/>
          <w:color w:val="auto"/>
          <w:sz w:val="22"/>
        </w:rPr>
      </w:pPr>
      <w:hyperlink w:anchor="_Toc77325140" w:history="1">
        <w:r w:rsidR="00FD211B" w:rsidRPr="00704B10">
          <w:rPr>
            <w:rStyle w:val="Hyperlink"/>
            <w:noProof/>
            <w:lang w:bidi="en-US"/>
          </w:rPr>
          <w:t>CAASPP—Questions directed to the CAASPP test site coordinator</w:t>
        </w:r>
        <w:r w:rsidR="00FD211B">
          <w:rPr>
            <w:noProof/>
            <w:webHidden/>
          </w:rPr>
          <w:tab/>
        </w:r>
        <w:r w:rsidR="00FD211B">
          <w:rPr>
            <w:noProof/>
            <w:webHidden/>
          </w:rPr>
          <w:fldChar w:fldCharType="begin"/>
        </w:r>
        <w:r w:rsidR="00FD211B">
          <w:rPr>
            <w:noProof/>
            <w:webHidden/>
          </w:rPr>
          <w:instrText xml:space="preserve"> PAGEREF _Toc77325140 \h </w:instrText>
        </w:r>
        <w:r w:rsidR="00FD211B">
          <w:rPr>
            <w:noProof/>
            <w:webHidden/>
          </w:rPr>
        </w:r>
        <w:r w:rsidR="00FD211B">
          <w:rPr>
            <w:noProof/>
            <w:webHidden/>
          </w:rPr>
          <w:fldChar w:fldCharType="separate"/>
        </w:r>
        <w:r w:rsidR="00FD211B">
          <w:rPr>
            <w:noProof/>
            <w:webHidden/>
          </w:rPr>
          <w:t>11</w:t>
        </w:r>
        <w:r w:rsidR="00FD211B">
          <w:rPr>
            <w:noProof/>
            <w:webHidden/>
          </w:rPr>
          <w:fldChar w:fldCharType="end"/>
        </w:r>
      </w:hyperlink>
    </w:p>
    <w:p w14:paraId="46BBA19B" w14:textId="433F42C6" w:rsidR="00FD211B" w:rsidRDefault="0063731B">
      <w:pPr>
        <w:pStyle w:val="TOC4"/>
        <w:rPr>
          <w:rFonts w:asciiTheme="minorHAnsi" w:eastAsiaTheme="minorEastAsia" w:hAnsiTheme="minorHAnsi" w:cstheme="minorBidi"/>
          <w:noProof/>
          <w:color w:val="auto"/>
          <w:sz w:val="22"/>
        </w:rPr>
      </w:pPr>
      <w:hyperlink w:anchor="_Toc77325141" w:history="1">
        <w:r w:rsidR="00FD211B" w:rsidRPr="00704B10">
          <w:rPr>
            <w:rStyle w:val="Hyperlink"/>
            <w:noProof/>
            <w:lang w:bidi="en-US"/>
          </w:rPr>
          <w:t>Interim Assessments—Questions directed to CAASPP test site coordinator</w:t>
        </w:r>
        <w:r w:rsidR="00FD211B">
          <w:rPr>
            <w:noProof/>
            <w:webHidden/>
          </w:rPr>
          <w:tab/>
        </w:r>
        <w:r w:rsidR="00FD211B">
          <w:rPr>
            <w:noProof/>
            <w:webHidden/>
          </w:rPr>
          <w:fldChar w:fldCharType="begin"/>
        </w:r>
        <w:r w:rsidR="00FD211B">
          <w:rPr>
            <w:noProof/>
            <w:webHidden/>
          </w:rPr>
          <w:instrText xml:space="preserve"> PAGEREF _Toc77325141 \h </w:instrText>
        </w:r>
        <w:r w:rsidR="00FD211B">
          <w:rPr>
            <w:noProof/>
            <w:webHidden/>
          </w:rPr>
        </w:r>
        <w:r w:rsidR="00FD211B">
          <w:rPr>
            <w:noProof/>
            <w:webHidden/>
          </w:rPr>
          <w:fldChar w:fldCharType="separate"/>
        </w:r>
        <w:r w:rsidR="00FD211B">
          <w:rPr>
            <w:noProof/>
            <w:webHidden/>
          </w:rPr>
          <w:t>11</w:t>
        </w:r>
        <w:r w:rsidR="00FD211B">
          <w:rPr>
            <w:noProof/>
            <w:webHidden/>
          </w:rPr>
          <w:fldChar w:fldCharType="end"/>
        </w:r>
      </w:hyperlink>
    </w:p>
    <w:p w14:paraId="2733957F" w14:textId="3B50B81D"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42" w:history="1">
        <w:r w:rsidR="00FD211B" w:rsidRPr="00704B10">
          <w:rPr>
            <w:rStyle w:val="Hyperlink"/>
            <w:bCs/>
            <w:noProof/>
          </w:rPr>
          <w:t>ELPAC Interview Questions</w:t>
        </w:r>
        <w:r w:rsidR="00FD211B">
          <w:rPr>
            <w:noProof/>
            <w:webHidden/>
          </w:rPr>
          <w:tab/>
        </w:r>
        <w:r w:rsidR="00FD211B">
          <w:rPr>
            <w:noProof/>
            <w:webHidden/>
          </w:rPr>
          <w:fldChar w:fldCharType="begin"/>
        </w:r>
        <w:r w:rsidR="00FD211B">
          <w:rPr>
            <w:noProof/>
            <w:webHidden/>
          </w:rPr>
          <w:instrText xml:space="preserve"> PAGEREF _Toc77325142 \h </w:instrText>
        </w:r>
        <w:r w:rsidR="00FD211B">
          <w:rPr>
            <w:noProof/>
            <w:webHidden/>
          </w:rPr>
        </w:r>
        <w:r w:rsidR="00FD211B">
          <w:rPr>
            <w:noProof/>
            <w:webHidden/>
          </w:rPr>
          <w:fldChar w:fldCharType="separate"/>
        </w:r>
        <w:r w:rsidR="00FD211B">
          <w:rPr>
            <w:noProof/>
            <w:webHidden/>
          </w:rPr>
          <w:t>12</w:t>
        </w:r>
        <w:r w:rsidR="00FD211B">
          <w:rPr>
            <w:noProof/>
            <w:webHidden/>
          </w:rPr>
          <w:fldChar w:fldCharType="end"/>
        </w:r>
      </w:hyperlink>
    </w:p>
    <w:p w14:paraId="00FAE8FB" w14:textId="2E15E4B6" w:rsidR="00FD211B" w:rsidRDefault="0063731B">
      <w:pPr>
        <w:pStyle w:val="TOC4"/>
        <w:rPr>
          <w:rFonts w:asciiTheme="minorHAnsi" w:eastAsiaTheme="minorEastAsia" w:hAnsiTheme="minorHAnsi" w:cstheme="minorBidi"/>
          <w:noProof/>
          <w:color w:val="auto"/>
          <w:sz w:val="22"/>
        </w:rPr>
      </w:pPr>
      <w:hyperlink w:anchor="_Toc77325143" w:history="1">
        <w:r w:rsidR="00FD211B" w:rsidRPr="00704B10">
          <w:rPr>
            <w:rStyle w:val="Hyperlink"/>
            <w:noProof/>
            <w:lang w:bidi="en-US"/>
          </w:rPr>
          <w:t>ELPAC—Questions directed to site ELPAC coordinator</w:t>
        </w:r>
        <w:r w:rsidR="00FD211B">
          <w:rPr>
            <w:noProof/>
            <w:webHidden/>
          </w:rPr>
          <w:tab/>
        </w:r>
        <w:r w:rsidR="00FD211B">
          <w:rPr>
            <w:noProof/>
            <w:webHidden/>
          </w:rPr>
          <w:fldChar w:fldCharType="begin"/>
        </w:r>
        <w:r w:rsidR="00FD211B">
          <w:rPr>
            <w:noProof/>
            <w:webHidden/>
          </w:rPr>
          <w:instrText xml:space="preserve"> PAGEREF _Toc77325143 \h </w:instrText>
        </w:r>
        <w:r w:rsidR="00FD211B">
          <w:rPr>
            <w:noProof/>
            <w:webHidden/>
          </w:rPr>
        </w:r>
        <w:r w:rsidR="00FD211B">
          <w:rPr>
            <w:noProof/>
            <w:webHidden/>
          </w:rPr>
          <w:fldChar w:fldCharType="separate"/>
        </w:r>
        <w:r w:rsidR="00FD211B">
          <w:rPr>
            <w:noProof/>
            <w:webHidden/>
          </w:rPr>
          <w:t>12</w:t>
        </w:r>
        <w:r w:rsidR="00FD211B">
          <w:rPr>
            <w:noProof/>
            <w:webHidden/>
          </w:rPr>
          <w:fldChar w:fldCharType="end"/>
        </w:r>
      </w:hyperlink>
    </w:p>
    <w:p w14:paraId="34C88F5F" w14:textId="31C81438" w:rsidR="00FD211B" w:rsidRDefault="0063731B">
      <w:pPr>
        <w:pStyle w:val="TOC3"/>
        <w:tabs>
          <w:tab w:val="right" w:leader="dot" w:pos="9350"/>
        </w:tabs>
        <w:rPr>
          <w:rFonts w:asciiTheme="minorHAnsi" w:eastAsiaTheme="minorEastAsia" w:hAnsiTheme="minorHAnsi" w:cstheme="minorBidi"/>
          <w:noProof/>
          <w:color w:val="auto"/>
          <w:sz w:val="22"/>
        </w:rPr>
      </w:pPr>
      <w:hyperlink w:anchor="_Toc77325144" w:history="1">
        <w:r w:rsidR="00FD211B" w:rsidRPr="00704B10">
          <w:rPr>
            <w:rStyle w:val="Hyperlink"/>
            <w:noProof/>
          </w:rPr>
          <w:t>Auditor Observations</w:t>
        </w:r>
        <w:r w:rsidR="00FD211B">
          <w:rPr>
            <w:noProof/>
            <w:webHidden/>
          </w:rPr>
          <w:tab/>
        </w:r>
        <w:r w:rsidR="00FD211B">
          <w:rPr>
            <w:noProof/>
            <w:webHidden/>
          </w:rPr>
          <w:fldChar w:fldCharType="begin"/>
        </w:r>
        <w:r w:rsidR="00FD211B">
          <w:rPr>
            <w:noProof/>
            <w:webHidden/>
          </w:rPr>
          <w:instrText xml:space="preserve"> PAGEREF _Toc77325144 \h </w:instrText>
        </w:r>
        <w:r w:rsidR="00FD211B">
          <w:rPr>
            <w:noProof/>
            <w:webHidden/>
          </w:rPr>
        </w:r>
        <w:r w:rsidR="00FD211B">
          <w:rPr>
            <w:noProof/>
            <w:webHidden/>
          </w:rPr>
          <w:fldChar w:fldCharType="separate"/>
        </w:r>
        <w:r w:rsidR="00FD211B">
          <w:rPr>
            <w:noProof/>
            <w:webHidden/>
          </w:rPr>
          <w:t>13</w:t>
        </w:r>
        <w:r w:rsidR="00FD211B">
          <w:rPr>
            <w:noProof/>
            <w:webHidden/>
          </w:rPr>
          <w:fldChar w:fldCharType="end"/>
        </w:r>
      </w:hyperlink>
    </w:p>
    <w:p w14:paraId="0D30ED1B" w14:textId="7F634241" w:rsidR="00FD211B" w:rsidRDefault="0063731B">
      <w:pPr>
        <w:pStyle w:val="TOC4"/>
        <w:rPr>
          <w:rFonts w:asciiTheme="minorHAnsi" w:eastAsiaTheme="minorEastAsia" w:hAnsiTheme="minorHAnsi" w:cstheme="minorBidi"/>
          <w:noProof/>
          <w:color w:val="auto"/>
          <w:sz w:val="22"/>
        </w:rPr>
      </w:pPr>
      <w:hyperlink w:anchor="_Toc77325145" w:history="1">
        <w:r w:rsidR="00FD211B" w:rsidRPr="00704B10">
          <w:rPr>
            <w:rStyle w:val="Hyperlink"/>
            <w:noProof/>
            <w:lang w:bidi="en-US"/>
          </w:rPr>
          <w:t>Facilities Information—Questions for auditor during the auditor’s observation</w:t>
        </w:r>
        <w:r w:rsidR="00FD211B">
          <w:rPr>
            <w:noProof/>
            <w:webHidden/>
          </w:rPr>
          <w:tab/>
        </w:r>
        <w:r w:rsidR="00FD211B">
          <w:rPr>
            <w:noProof/>
            <w:webHidden/>
          </w:rPr>
          <w:fldChar w:fldCharType="begin"/>
        </w:r>
        <w:r w:rsidR="00FD211B">
          <w:rPr>
            <w:noProof/>
            <w:webHidden/>
          </w:rPr>
          <w:instrText xml:space="preserve"> PAGEREF _Toc77325145 \h </w:instrText>
        </w:r>
        <w:r w:rsidR="00FD211B">
          <w:rPr>
            <w:noProof/>
            <w:webHidden/>
          </w:rPr>
        </w:r>
        <w:r w:rsidR="00FD211B">
          <w:rPr>
            <w:noProof/>
            <w:webHidden/>
          </w:rPr>
          <w:fldChar w:fldCharType="separate"/>
        </w:r>
        <w:r w:rsidR="00FD211B">
          <w:rPr>
            <w:noProof/>
            <w:webHidden/>
          </w:rPr>
          <w:t>13</w:t>
        </w:r>
        <w:r w:rsidR="00FD211B">
          <w:rPr>
            <w:noProof/>
            <w:webHidden/>
          </w:rPr>
          <w:fldChar w:fldCharType="end"/>
        </w:r>
      </w:hyperlink>
    </w:p>
    <w:p w14:paraId="2904EFA0" w14:textId="56FF31B6" w:rsidR="00FD211B" w:rsidRDefault="0063731B">
      <w:pPr>
        <w:pStyle w:val="TOC4"/>
        <w:rPr>
          <w:rFonts w:asciiTheme="minorHAnsi" w:eastAsiaTheme="minorEastAsia" w:hAnsiTheme="minorHAnsi" w:cstheme="minorBidi"/>
          <w:noProof/>
          <w:color w:val="auto"/>
          <w:sz w:val="22"/>
        </w:rPr>
      </w:pPr>
      <w:hyperlink w:anchor="_Toc77325146" w:history="1">
        <w:r w:rsidR="00FD211B" w:rsidRPr="00704B10">
          <w:rPr>
            <w:rStyle w:val="Hyperlink"/>
            <w:noProof/>
            <w:lang w:bidi="en-US"/>
          </w:rPr>
          <w:t>Observations—Questions for auditor during the auditor’s observation</w:t>
        </w:r>
        <w:r w:rsidR="00FD211B">
          <w:rPr>
            <w:noProof/>
            <w:webHidden/>
          </w:rPr>
          <w:tab/>
        </w:r>
        <w:r w:rsidR="00FD211B">
          <w:rPr>
            <w:noProof/>
            <w:webHidden/>
          </w:rPr>
          <w:fldChar w:fldCharType="begin"/>
        </w:r>
        <w:r w:rsidR="00FD211B">
          <w:rPr>
            <w:noProof/>
            <w:webHidden/>
          </w:rPr>
          <w:instrText xml:space="preserve"> PAGEREF _Toc77325146 \h </w:instrText>
        </w:r>
        <w:r w:rsidR="00FD211B">
          <w:rPr>
            <w:noProof/>
            <w:webHidden/>
          </w:rPr>
        </w:r>
        <w:r w:rsidR="00FD211B">
          <w:rPr>
            <w:noProof/>
            <w:webHidden/>
          </w:rPr>
          <w:fldChar w:fldCharType="separate"/>
        </w:r>
        <w:r w:rsidR="00FD211B">
          <w:rPr>
            <w:noProof/>
            <w:webHidden/>
          </w:rPr>
          <w:t>13</w:t>
        </w:r>
        <w:r w:rsidR="00FD211B">
          <w:rPr>
            <w:noProof/>
            <w:webHidden/>
          </w:rPr>
          <w:fldChar w:fldCharType="end"/>
        </w:r>
      </w:hyperlink>
    </w:p>
    <w:p w14:paraId="3D69A1E8" w14:textId="4325B42E" w:rsidR="00FD211B" w:rsidRDefault="0063731B">
      <w:pPr>
        <w:pStyle w:val="TOC4"/>
        <w:rPr>
          <w:rFonts w:asciiTheme="minorHAnsi" w:eastAsiaTheme="minorEastAsia" w:hAnsiTheme="minorHAnsi" w:cstheme="minorBidi"/>
          <w:noProof/>
          <w:color w:val="auto"/>
          <w:sz w:val="22"/>
        </w:rPr>
      </w:pPr>
      <w:hyperlink w:anchor="_Toc77325147" w:history="1">
        <w:r w:rsidR="00FD211B" w:rsidRPr="00704B10">
          <w:rPr>
            <w:rStyle w:val="Hyperlink"/>
            <w:noProof/>
            <w:lang w:bidi="en-US"/>
          </w:rPr>
          <w:t>Postadministration Activity—Questions for auditor during the auditor’s observation</w:t>
        </w:r>
        <w:r w:rsidR="00FD211B">
          <w:rPr>
            <w:noProof/>
            <w:webHidden/>
          </w:rPr>
          <w:tab/>
        </w:r>
        <w:r w:rsidR="00FD211B">
          <w:rPr>
            <w:noProof/>
            <w:webHidden/>
          </w:rPr>
          <w:fldChar w:fldCharType="begin"/>
        </w:r>
        <w:r w:rsidR="00FD211B">
          <w:rPr>
            <w:noProof/>
            <w:webHidden/>
          </w:rPr>
          <w:instrText xml:space="preserve"> PAGEREF _Toc77325147 \h </w:instrText>
        </w:r>
        <w:r w:rsidR="00FD211B">
          <w:rPr>
            <w:noProof/>
            <w:webHidden/>
          </w:rPr>
        </w:r>
        <w:r w:rsidR="00FD211B">
          <w:rPr>
            <w:noProof/>
            <w:webHidden/>
          </w:rPr>
          <w:fldChar w:fldCharType="separate"/>
        </w:r>
        <w:r w:rsidR="00FD211B">
          <w:rPr>
            <w:noProof/>
            <w:webHidden/>
          </w:rPr>
          <w:t>16</w:t>
        </w:r>
        <w:r w:rsidR="00FD211B">
          <w:rPr>
            <w:noProof/>
            <w:webHidden/>
          </w:rPr>
          <w:fldChar w:fldCharType="end"/>
        </w:r>
      </w:hyperlink>
    </w:p>
    <w:p w14:paraId="18751C22" w14:textId="05F0FA03" w:rsidR="00FD211B" w:rsidRDefault="0063731B">
      <w:pPr>
        <w:pStyle w:val="TOC4"/>
        <w:rPr>
          <w:rFonts w:asciiTheme="minorHAnsi" w:eastAsiaTheme="minorEastAsia" w:hAnsiTheme="minorHAnsi" w:cstheme="minorBidi"/>
          <w:noProof/>
          <w:color w:val="auto"/>
          <w:sz w:val="22"/>
        </w:rPr>
      </w:pPr>
      <w:hyperlink w:anchor="_Toc77325148" w:history="1">
        <w:r w:rsidR="00FD211B" w:rsidRPr="00704B10">
          <w:rPr>
            <w:rStyle w:val="Hyperlink"/>
            <w:noProof/>
            <w:lang w:bidi="en-US"/>
          </w:rPr>
          <w:t>Overall Summary—Questions for auditor during the auditor’s observation</w:t>
        </w:r>
        <w:r w:rsidR="00FD211B">
          <w:rPr>
            <w:noProof/>
            <w:webHidden/>
          </w:rPr>
          <w:tab/>
        </w:r>
        <w:r w:rsidR="00FD211B">
          <w:rPr>
            <w:noProof/>
            <w:webHidden/>
          </w:rPr>
          <w:fldChar w:fldCharType="begin"/>
        </w:r>
        <w:r w:rsidR="00FD211B">
          <w:rPr>
            <w:noProof/>
            <w:webHidden/>
          </w:rPr>
          <w:instrText xml:space="preserve"> PAGEREF _Toc77325148 \h </w:instrText>
        </w:r>
        <w:r w:rsidR="00FD211B">
          <w:rPr>
            <w:noProof/>
            <w:webHidden/>
          </w:rPr>
        </w:r>
        <w:r w:rsidR="00FD211B">
          <w:rPr>
            <w:noProof/>
            <w:webHidden/>
          </w:rPr>
          <w:fldChar w:fldCharType="separate"/>
        </w:r>
        <w:r w:rsidR="00FD211B">
          <w:rPr>
            <w:noProof/>
            <w:webHidden/>
          </w:rPr>
          <w:t>16</w:t>
        </w:r>
        <w:r w:rsidR="00FD211B">
          <w:rPr>
            <w:noProof/>
            <w:webHidden/>
          </w:rPr>
          <w:fldChar w:fldCharType="end"/>
        </w:r>
      </w:hyperlink>
    </w:p>
    <w:p w14:paraId="429FC0BC" w14:textId="60A4299B" w:rsidR="00FD6BA8" w:rsidRDefault="00850CD1" w:rsidP="00FD6BA8">
      <w:r>
        <w:rPr>
          <w:b/>
          <w:color w:val="0000FF"/>
        </w:rPr>
        <w:fldChar w:fldCharType="end"/>
      </w:r>
    </w:p>
    <w:p w14:paraId="75D69D36" w14:textId="77777777" w:rsidR="00FD6BA8" w:rsidRDefault="00FD6BA8" w:rsidP="00FD6BA8">
      <w:pPr>
        <w:pStyle w:val="TOCHead"/>
        <w:pageBreakBefore w:val="0"/>
        <w:sectPr w:rsidR="00FD6BA8" w:rsidSect="00DB7335">
          <w:headerReference w:type="first" r:id="rId12"/>
          <w:footerReference w:type="first" r:id="rId13"/>
          <w:pgSz w:w="12240" w:h="15840" w:code="1"/>
          <w:pgMar w:top="1440" w:right="1440" w:bottom="1440" w:left="1440" w:header="576" w:footer="360" w:gutter="0"/>
          <w:pgNumType w:fmt="lowerRoman" w:start="2"/>
          <w:cols w:space="720"/>
          <w:titlePg/>
          <w:docGrid w:linePitch="360"/>
        </w:sectPr>
      </w:pPr>
    </w:p>
    <w:p w14:paraId="0F2090A1" w14:textId="62FE79DF" w:rsidR="00E447C5" w:rsidRPr="00023753" w:rsidRDefault="005D3D96" w:rsidP="00023753">
      <w:pPr>
        <w:pStyle w:val="Heading2"/>
      </w:pPr>
      <w:bookmarkStart w:id="5" w:name="_Toc77325118"/>
      <w:r>
        <w:rPr>
          <w:rFonts w:cs="Arial"/>
          <w:bCs/>
          <w:kern w:val="24"/>
          <w:szCs w:val="24"/>
        </w:rPr>
        <w:lastRenderedPageBreak/>
        <w:t xml:space="preserve">Introduction and </w:t>
      </w:r>
      <w:r w:rsidR="00E447C5" w:rsidRPr="00B334CF">
        <w:t>Auditor Information</w:t>
      </w:r>
      <w:bookmarkStart w:id="6" w:name="_GoBack"/>
      <w:bookmarkEnd w:id="5"/>
      <w:bookmarkEnd w:id="6"/>
    </w:p>
    <w:p w14:paraId="6F59314C" w14:textId="0701513C" w:rsidR="00E447C5" w:rsidRDefault="00E447C5" w:rsidP="00E447C5">
      <w:pPr>
        <w:rPr>
          <w:bCs/>
          <w:color w:val="000000"/>
          <w:kern w:val="24"/>
          <w:szCs w:val="24"/>
        </w:rPr>
      </w:pPr>
      <w:r w:rsidRPr="001973E2">
        <w:rPr>
          <w:bCs/>
          <w:color w:val="000000"/>
          <w:kern w:val="24"/>
          <w:szCs w:val="24"/>
        </w:rPr>
        <w:t xml:space="preserve">Thank you for </w:t>
      </w:r>
      <w:r>
        <w:rPr>
          <w:bCs/>
          <w:color w:val="000000"/>
          <w:kern w:val="24"/>
          <w:szCs w:val="24"/>
        </w:rPr>
        <w:t>the work you do</w:t>
      </w:r>
      <w:r w:rsidRPr="001973E2">
        <w:rPr>
          <w:bCs/>
          <w:color w:val="000000"/>
          <w:kern w:val="24"/>
          <w:szCs w:val="24"/>
        </w:rPr>
        <w:t xml:space="preserve"> as an audit representative for the</w:t>
      </w:r>
      <w:r>
        <w:rPr>
          <w:bCs/>
          <w:color w:val="000000"/>
          <w:kern w:val="24"/>
          <w:szCs w:val="24"/>
        </w:rPr>
        <w:t xml:space="preserve"> </w:t>
      </w:r>
      <w:r w:rsidR="00B275FE">
        <w:rPr>
          <w:bCs/>
          <w:color w:val="000000"/>
          <w:kern w:val="24"/>
          <w:szCs w:val="24"/>
        </w:rPr>
        <w:t>20</w:t>
      </w:r>
      <w:r w:rsidR="00F676B3">
        <w:rPr>
          <w:bCs/>
          <w:color w:val="000000"/>
          <w:kern w:val="24"/>
          <w:szCs w:val="24"/>
        </w:rPr>
        <w:t>22–23</w:t>
      </w:r>
      <w:r>
        <w:rPr>
          <w:bCs/>
          <w:color w:val="000000"/>
          <w:kern w:val="24"/>
          <w:szCs w:val="24"/>
        </w:rPr>
        <w:t xml:space="preserve"> California Assessment of Student Performance and Progress (CAASPP) and English Language Proficiency Assessments for California (ELPAC) </w:t>
      </w:r>
      <w:r w:rsidRPr="001973E2">
        <w:rPr>
          <w:bCs/>
          <w:color w:val="000000"/>
          <w:kern w:val="24"/>
          <w:szCs w:val="24"/>
        </w:rPr>
        <w:t xml:space="preserve">site visit </w:t>
      </w:r>
      <w:r w:rsidR="00CB021A">
        <w:rPr>
          <w:bCs/>
          <w:color w:val="000000"/>
          <w:kern w:val="24"/>
          <w:szCs w:val="24"/>
        </w:rPr>
        <w:t>process</w:t>
      </w:r>
      <w:r>
        <w:rPr>
          <w:bCs/>
          <w:color w:val="000000"/>
          <w:kern w:val="24"/>
          <w:szCs w:val="24"/>
        </w:rPr>
        <w:t xml:space="preserve">. Note the following about security at the </w:t>
      </w:r>
      <w:r w:rsidR="009964E5">
        <w:rPr>
          <w:bCs/>
          <w:color w:val="000000"/>
          <w:kern w:val="24"/>
          <w:szCs w:val="24"/>
        </w:rPr>
        <w:t>schools (test sites)</w:t>
      </w:r>
      <w:r>
        <w:rPr>
          <w:bCs/>
          <w:color w:val="000000"/>
          <w:kern w:val="24"/>
          <w:szCs w:val="24"/>
        </w:rPr>
        <w:t xml:space="preserve"> you visit:</w:t>
      </w:r>
    </w:p>
    <w:p w14:paraId="4BC53562" w14:textId="659F0308" w:rsidR="00E447C5" w:rsidRDefault="00E447C5" w:rsidP="00B334CF">
      <w:pPr>
        <w:pStyle w:val="bullets"/>
        <w:ind w:left="576" w:hanging="288"/>
      </w:pPr>
      <w:r>
        <w:t>A</w:t>
      </w:r>
      <w:r w:rsidRPr="00AB357F">
        <w:t>s an audit representative, you must have with you a letter of authorization and government</w:t>
      </w:r>
      <w:r>
        <w:t>-</w:t>
      </w:r>
      <w:r w:rsidRPr="00AB357F">
        <w:t>issued identification</w:t>
      </w:r>
      <w:r w:rsidR="001765F1">
        <w:t xml:space="preserve"> (ID)</w:t>
      </w:r>
      <w:r w:rsidRPr="00AB357F">
        <w:t>.</w:t>
      </w:r>
    </w:p>
    <w:p w14:paraId="4CAD9381" w14:textId="28FC0D26" w:rsidR="005D3D96" w:rsidRDefault="00205202" w:rsidP="00B334CF">
      <w:pPr>
        <w:pStyle w:val="bullets"/>
        <w:ind w:left="576" w:hanging="288"/>
      </w:pPr>
      <w:r>
        <w:t>There are several methods that testing site</w:t>
      </w:r>
      <w:r w:rsidR="00A0796B">
        <w:t>s</w:t>
      </w:r>
      <w:r>
        <w:t xml:space="preserve"> can use for issuing visitor passes. </w:t>
      </w:r>
      <w:r w:rsidR="005D3D96">
        <w:t>S</w:t>
      </w:r>
      <w:r w:rsidR="00E447C5" w:rsidRPr="00AB357F">
        <w:t xml:space="preserve">ome schools will scan ID cards into a digital ID device and print a sticker ID that you </w:t>
      </w:r>
      <w:proofErr w:type="gramStart"/>
      <w:r w:rsidR="00E447C5" w:rsidRPr="00AB357F">
        <w:t>must wear at all times</w:t>
      </w:r>
      <w:proofErr w:type="gramEnd"/>
      <w:r w:rsidR="00E447C5" w:rsidRPr="00AB357F">
        <w:t xml:space="preserve"> while on the premises, while other schools will collect your ID and hold it until you depart. </w:t>
      </w:r>
      <w:r w:rsidR="003955D5">
        <w:t>Schools may also provide a visitor pass or badge worn on a lanyard.</w:t>
      </w:r>
    </w:p>
    <w:p w14:paraId="679DC558" w14:textId="57F63D97" w:rsidR="00E447C5" w:rsidRPr="00AB357F" w:rsidRDefault="00E447C5" w:rsidP="00B334CF">
      <w:pPr>
        <w:pStyle w:val="bullets"/>
        <w:ind w:left="576" w:hanging="288"/>
      </w:pPr>
      <w:r>
        <w:t xml:space="preserve">It is recommended that </w:t>
      </w:r>
      <w:r w:rsidR="005D3D96">
        <w:t xml:space="preserve">you </w:t>
      </w:r>
      <w:r>
        <w:t>have two forms of ID when visiting schools</w:t>
      </w:r>
      <w:r w:rsidR="005D3D96">
        <w:t>, such as a driver’s license</w:t>
      </w:r>
      <w:r w:rsidR="00E155A0">
        <w:t xml:space="preserve">, </w:t>
      </w:r>
      <w:r w:rsidR="0047245E">
        <w:t>passport,</w:t>
      </w:r>
      <w:r w:rsidR="005D3D96">
        <w:t xml:space="preserve"> </w:t>
      </w:r>
      <w:r w:rsidR="00E7402F">
        <w:t>or</w:t>
      </w:r>
      <w:r w:rsidR="005D3D96">
        <w:t xml:space="preserve"> work </w:t>
      </w:r>
      <w:r w:rsidR="00E7402F">
        <w:t xml:space="preserve">ID </w:t>
      </w:r>
      <w:r w:rsidR="005D3D96">
        <w:t>badge</w:t>
      </w:r>
      <w:r w:rsidR="00A02AAB">
        <w:t xml:space="preserve"> with a photo</w:t>
      </w:r>
      <w:r>
        <w:t>.</w:t>
      </w:r>
    </w:p>
    <w:p w14:paraId="2AA8AB85" w14:textId="13BDA1F7" w:rsidR="00E447C5" w:rsidRDefault="00E447C5" w:rsidP="00E447C5">
      <w:pPr>
        <w:rPr>
          <w:b/>
          <w:bCs/>
          <w:color w:val="000000"/>
          <w:kern w:val="24"/>
          <w:szCs w:val="24"/>
        </w:rPr>
      </w:pPr>
      <w:r w:rsidRPr="001973E2">
        <w:rPr>
          <w:bCs/>
          <w:color w:val="000000"/>
          <w:kern w:val="24"/>
          <w:szCs w:val="24"/>
        </w:rPr>
        <w:t>The information in th</w:t>
      </w:r>
      <w:r w:rsidR="005D3D96">
        <w:rPr>
          <w:bCs/>
          <w:color w:val="000000"/>
          <w:kern w:val="24"/>
          <w:szCs w:val="24"/>
        </w:rPr>
        <w:t>is section</w:t>
      </w:r>
      <w:r w:rsidRPr="001973E2">
        <w:rPr>
          <w:bCs/>
          <w:color w:val="000000"/>
          <w:kern w:val="24"/>
          <w:szCs w:val="24"/>
        </w:rPr>
        <w:t xml:space="preserve"> should help</w:t>
      </w:r>
      <w:r>
        <w:rPr>
          <w:bCs/>
          <w:color w:val="000000"/>
          <w:kern w:val="24"/>
          <w:szCs w:val="24"/>
        </w:rPr>
        <w:t xml:space="preserve"> your understanding </w:t>
      </w:r>
      <w:r w:rsidR="00A0796B">
        <w:rPr>
          <w:bCs/>
          <w:color w:val="000000"/>
          <w:kern w:val="24"/>
          <w:szCs w:val="24"/>
        </w:rPr>
        <w:t xml:space="preserve">of </w:t>
      </w:r>
      <w:r>
        <w:rPr>
          <w:bCs/>
          <w:color w:val="000000"/>
          <w:kern w:val="24"/>
          <w:szCs w:val="24"/>
        </w:rPr>
        <w:t xml:space="preserve">the CAASPP and ELPAC </w:t>
      </w:r>
      <w:r w:rsidRPr="001973E2">
        <w:rPr>
          <w:bCs/>
          <w:color w:val="000000"/>
          <w:kern w:val="24"/>
          <w:szCs w:val="24"/>
        </w:rPr>
        <w:t>test</w:t>
      </w:r>
      <w:r w:rsidR="00751AA6">
        <w:rPr>
          <w:bCs/>
          <w:color w:val="000000"/>
          <w:kern w:val="24"/>
          <w:szCs w:val="24"/>
        </w:rPr>
        <w:t xml:space="preserve"> administration procedures</w:t>
      </w:r>
      <w:r w:rsidR="0077726B">
        <w:rPr>
          <w:bCs/>
          <w:color w:val="000000"/>
          <w:kern w:val="24"/>
          <w:szCs w:val="24"/>
        </w:rPr>
        <w:t>,</w:t>
      </w:r>
      <w:r w:rsidR="00751AA6">
        <w:rPr>
          <w:bCs/>
          <w:color w:val="000000"/>
          <w:kern w:val="24"/>
          <w:szCs w:val="24"/>
        </w:rPr>
        <w:t xml:space="preserve"> </w:t>
      </w:r>
      <w:r w:rsidRPr="001973E2">
        <w:rPr>
          <w:bCs/>
          <w:color w:val="000000"/>
          <w:kern w:val="24"/>
          <w:szCs w:val="24"/>
        </w:rPr>
        <w:t xml:space="preserve">and </w:t>
      </w:r>
      <w:r w:rsidR="0077726B">
        <w:rPr>
          <w:bCs/>
          <w:color w:val="000000"/>
          <w:kern w:val="24"/>
          <w:szCs w:val="24"/>
        </w:rPr>
        <w:t xml:space="preserve">it </w:t>
      </w:r>
      <w:r w:rsidRPr="001973E2">
        <w:rPr>
          <w:bCs/>
          <w:color w:val="000000"/>
          <w:kern w:val="24"/>
          <w:szCs w:val="24"/>
        </w:rPr>
        <w:t>supplement</w:t>
      </w:r>
      <w:r w:rsidR="005D3D96">
        <w:rPr>
          <w:bCs/>
          <w:color w:val="000000"/>
          <w:kern w:val="24"/>
          <w:szCs w:val="24"/>
        </w:rPr>
        <w:t>s</w:t>
      </w:r>
      <w:r w:rsidRPr="001973E2">
        <w:rPr>
          <w:bCs/>
          <w:color w:val="000000"/>
          <w:kern w:val="24"/>
          <w:szCs w:val="24"/>
        </w:rPr>
        <w:t xml:space="preserve"> </w:t>
      </w:r>
      <w:r w:rsidR="005D3D96">
        <w:rPr>
          <w:bCs/>
          <w:color w:val="000000"/>
          <w:kern w:val="24"/>
          <w:szCs w:val="24"/>
        </w:rPr>
        <w:t>the</w:t>
      </w:r>
      <w:r w:rsidRPr="001973E2">
        <w:rPr>
          <w:bCs/>
          <w:color w:val="000000"/>
          <w:kern w:val="24"/>
          <w:szCs w:val="24"/>
        </w:rPr>
        <w:t xml:space="preserve"> training and other information you have already been provided. It is </w:t>
      </w:r>
      <w:r>
        <w:rPr>
          <w:bCs/>
          <w:color w:val="000000"/>
          <w:kern w:val="24"/>
          <w:szCs w:val="24"/>
        </w:rPr>
        <w:t>vital that those auditing the CAASPP</w:t>
      </w:r>
      <w:r w:rsidRPr="001973E2">
        <w:rPr>
          <w:bCs/>
          <w:color w:val="000000"/>
          <w:kern w:val="24"/>
          <w:szCs w:val="24"/>
        </w:rPr>
        <w:t xml:space="preserve"> </w:t>
      </w:r>
      <w:r>
        <w:rPr>
          <w:bCs/>
          <w:color w:val="000000"/>
          <w:kern w:val="24"/>
          <w:szCs w:val="24"/>
        </w:rPr>
        <w:t xml:space="preserve">and ELPAC </w:t>
      </w:r>
      <w:r w:rsidRPr="001973E2">
        <w:rPr>
          <w:bCs/>
          <w:color w:val="000000"/>
          <w:kern w:val="24"/>
          <w:szCs w:val="24"/>
        </w:rPr>
        <w:t>testing sites a</w:t>
      </w:r>
      <w:r>
        <w:rPr>
          <w:bCs/>
          <w:color w:val="000000"/>
          <w:kern w:val="24"/>
          <w:szCs w:val="24"/>
        </w:rPr>
        <w:t xml:space="preserve">void confusing CAASPP and ELPAC </w:t>
      </w:r>
      <w:r w:rsidRPr="001973E2">
        <w:rPr>
          <w:bCs/>
          <w:color w:val="000000"/>
          <w:kern w:val="24"/>
          <w:szCs w:val="24"/>
        </w:rPr>
        <w:t>policies with those of other testing programs.</w:t>
      </w:r>
      <w:r>
        <w:rPr>
          <w:bCs/>
          <w:color w:val="000000"/>
          <w:kern w:val="24"/>
          <w:szCs w:val="24"/>
        </w:rPr>
        <w:t xml:space="preserve"> </w:t>
      </w:r>
      <w:r w:rsidRPr="001973E2">
        <w:rPr>
          <w:bCs/>
          <w:color w:val="000000"/>
          <w:kern w:val="24"/>
          <w:szCs w:val="24"/>
        </w:rPr>
        <w:t xml:space="preserve">Please </w:t>
      </w:r>
      <w:r>
        <w:rPr>
          <w:bCs/>
          <w:color w:val="000000"/>
          <w:kern w:val="24"/>
          <w:szCs w:val="24"/>
        </w:rPr>
        <w:t xml:space="preserve">review the </w:t>
      </w:r>
      <w:r w:rsidR="009349D9">
        <w:rPr>
          <w:bCs/>
          <w:color w:val="000000"/>
          <w:kern w:val="24"/>
          <w:szCs w:val="24"/>
        </w:rPr>
        <w:t>California Department of Education</w:t>
      </w:r>
      <w:r w:rsidR="008F1470">
        <w:rPr>
          <w:bCs/>
          <w:color w:val="000000"/>
          <w:kern w:val="24"/>
          <w:szCs w:val="24"/>
        </w:rPr>
        <w:t xml:space="preserve"> (CDE)</w:t>
      </w:r>
      <w:r w:rsidR="009349D9">
        <w:rPr>
          <w:bCs/>
          <w:color w:val="000000"/>
          <w:kern w:val="24"/>
          <w:szCs w:val="24"/>
        </w:rPr>
        <w:t>’s</w:t>
      </w:r>
      <w:r>
        <w:rPr>
          <w:bCs/>
          <w:color w:val="000000"/>
          <w:kern w:val="24"/>
          <w:szCs w:val="24"/>
        </w:rPr>
        <w:t xml:space="preserve"> </w:t>
      </w:r>
      <w:hyperlink r:id="rId14" w:tooltip="2021–‍22 California Assessment System web document on the CDE website" w:history="1">
        <w:r w:rsidR="00B275FE">
          <w:rPr>
            <w:rStyle w:val="Hyperlink"/>
            <w:bCs/>
            <w:kern w:val="24"/>
          </w:rPr>
          <w:t>20</w:t>
        </w:r>
        <w:r w:rsidR="00F676B3">
          <w:rPr>
            <w:rStyle w:val="Hyperlink"/>
            <w:bCs/>
            <w:kern w:val="24"/>
          </w:rPr>
          <w:t>22–23</w:t>
        </w:r>
        <w:r w:rsidR="00EC3F6B" w:rsidRPr="00EC3F6B">
          <w:rPr>
            <w:rStyle w:val="Hyperlink"/>
            <w:bCs/>
            <w:kern w:val="24"/>
          </w:rPr>
          <w:t xml:space="preserve"> California Assessment System</w:t>
        </w:r>
      </w:hyperlink>
      <w:r w:rsidR="00EC3F6B" w:rsidRPr="00607A62">
        <w:t xml:space="preserve"> </w:t>
      </w:r>
      <w:r>
        <w:rPr>
          <w:bCs/>
          <w:color w:val="000000"/>
          <w:kern w:val="24"/>
          <w:szCs w:val="24"/>
        </w:rPr>
        <w:t>web document</w:t>
      </w:r>
      <w:r w:rsidRPr="001973E2">
        <w:rPr>
          <w:bCs/>
          <w:color w:val="000000"/>
          <w:kern w:val="24"/>
          <w:szCs w:val="24"/>
        </w:rPr>
        <w:t xml:space="preserve"> for additional information about </w:t>
      </w:r>
      <w:r w:rsidR="00C976E5">
        <w:rPr>
          <w:bCs/>
          <w:color w:val="000000"/>
          <w:kern w:val="24"/>
          <w:szCs w:val="24"/>
        </w:rPr>
        <w:t xml:space="preserve">all </w:t>
      </w:r>
      <w:r w:rsidRPr="001973E2">
        <w:rPr>
          <w:bCs/>
          <w:color w:val="000000"/>
          <w:kern w:val="24"/>
          <w:szCs w:val="24"/>
        </w:rPr>
        <w:t>the test</w:t>
      </w:r>
      <w:r w:rsidR="00675C75">
        <w:rPr>
          <w:bCs/>
          <w:color w:val="000000"/>
          <w:kern w:val="24"/>
          <w:szCs w:val="24"/>
        </w:rPr>
        <w:t>ing programs</w:t>
      </w:r>
      <w:r w:rsidRPr="001973E2">
        <w:rPr>
          <w:bCs/>
          <w:color w:val="000000"/>
          <w:kern w:val="24"/>
          <w:szCs w:val="24"/>
        </w:rPr>
        <w:t xml:space="preserve"> </w:t>
      </w:r>
      <w:r w:rsidR="00C976E5">
        <w:rPr>
          <w:bCs/>
          <w:color w:val="000000"/>
          <w:kern w:val="24"/>
          <w:szCs w:val="24"/>
        </w:rPr>
        <w:t xml:space="preserve">in California’s </w:t>
      </w:r>
      <w:r w:rsidR="00B51D09">
        <w:rPr>
          <w:bCs/>
          <w:color w:val="000000"/>
          <w:kern w:val="24"/>
          <w:szCs w:val="24"/>
        </w:rPr>
        <w:t>a</w:t>
      </w:r>
      <w:r w:rsidR="00C976E5">
        <w:rPr>
          <w:bCs/>
          <w:color w:val="000000"/>
          <w:kern w:val="24"/>
          <w:szCs w:val="24"/>
        </w:rPr>
        <w:t xml:space="preserve">ssessment </w:t>
      </w:r>
      <w:r w:rsidR="00B51D09">
        <w:rPr>
          <w:bCs/>
          <w:color w:val="000000"/>
          <w:kern w:val="24"/>
          <w:szCs w:val="24"/>
        </w:rPr>
        <w:t>s</w:t>
      </w:r>
      <w:r w:rsidR="00C976E5">
        <w:rPr>
          <w:bCs/>
          <w:color w:val="000000"/>
          <w:kern w:val="24"/>
          <w:szCs w:val="24"/>
        </w:rPr>
        <w:t>ystem</w:t>
      </w:r>
      <w:r w:rsidRPr="001973E2">
        <w:rPr>
          <w:bCs/>
          <w:color w:val="000000"/>
          <w:kern w:val="24"/>
          <w:szCs w:val="24"/>
        </w:rPr>
        <w:t>.</w:t>
      </w:r>
    </w:p>
    <w:p w14:paraId="23C8CC09" w14:textId="5E4324D2" w:rsidR="00E447C5" w:rsidRPr="00322DF8" w:rsidRDefault="00E447C5" w:rsidP="00B334CF">
      <w:pPr>
        <w:pStyle w:val="Heading3"/>
      </w:pPr>
      <w:bookmarkStart w:id="7" w:name="_Toc77325119"/>
      <w:r w:rsidRPr="000549B1">
        <w:t>Guidelines for Describing C</w:t>
      </w:r>
      <w:r w:rsidRPr="00322DF8">
        <w:t>alifornia Assessment System Testing Environments</w:t>
      </w:r>
      <w:bookmarkEnd w:id="7"/>
    </w:p>
    <w:p w14:paraId="69482A04" w14:textId="2903A111" w:rsidR="00E447C5" w:rsidRPr="00322DF8" w:rsidRDefault="00E447C5" w:rsidP="00B334CF">
      <w:pPr>
        <w:pStyle w:val="Heading4"/>
      </w:pPr>
      <w:bookmarkStart w:id="8" w:name="_Toc77325120"/>
      <w:r w:rsidRPr="00322DF8">
        <w:t xml:space="preserve">All </w:t>
      </w:r>
      <w:r w:rsidR="005937B0">
        <w:t>Assess</w:t>
      </w:r>
      <w:r w:rsidR="00FA536E">
        <w:t>ments</w:t>
      </w:r>
      <w:bookmarkEnd w:id="8"/>
    </w:p>
    <w:p w14:paraId="05E992C8" w14:textId="6AC98B69" w:rsidR="00E447C5" w:rsidRDefault="42C2843B" w:rsidP="28CA86CE">
      <w:pPr>
        <w:rPr>
          <w:kern w:val="24"/>
        </w:rPr>
      </w:pPr>
      <w:r w:rsidRPr="7CCF886D">
        <w:rPr>
          <w:b/>
          <w:bCs/>
          <w:color w:val="000000"/>
          <w:kern w:val="24"/>
        </w:rPr>
        <w:t xml:space="preserve">Description: </w:t>
      </w:r>
      <w:r w:rsidR="3167E5C2" w:rsidRPr="007B73B0">
        <w:rPr>
          <w:bCs/>
          <w:color w:val="000000" w:themeColor="text1"/>
        </w:rPr>
        <w:t>Both the</w:t>
      </w:r>
      <w:r w:rsidR="3167E5C2" w:rsidRPr="28CA86CE">
        <w:rPr>
          <w:b/>
          <w:bCs/>
          <w:color w:val="000000" w:themeColor="text1"/>
        </w:rPr>
        <w:t xml:space="preserve"> </w:t>
      </w:r>
      <w:r w:rsidRPr="7CCF886D">
        <w:rPr>
          <w:color w:val="000000"/>
          <w:shd w:val="clear" w:color="auto" w:fill="FFFFFF"/>
        </w:rPr>
        <w:t>CAASPP</w:t>
      </w:r>
      <w:r w:rsidR="3167E5C2" w:rsidRPr="28CA86CE">
        <w:rPr>
          <w:color w:val="000000" w:themeColor="text1"/>
        </w:rPr>
        <w:t xml:space="preserve"> and ELPAC each</w:t>
      </w:r>
      <w:r w:rsidRPr="7CCF886D">
        <w:rPr>
          <w:color w:val="000000"/>
          <w:shd w:val="clear" w:color="auto" w:fill="FFFFFF"/>
        </w:rPr>
        <w:t xml:space="preserve"> encompass several assessments</w:t>
      </w:r>
      <w:r w:rsidR="008592C9" w:rsidRPr="7CCF886D">
        <w:rPr>
          <w:color w:val="000000"/>
          <w:shd w:val="clear" w:color="auto" w:fill="FFFFFF"/>
        </w:rPr>
        <w:t>, each with its own</w:t>
      </w:r>
      <w:r w:rsidRPr="7CCF886D">
        <w:rPr>
          <w:color w:val="000000"/>
          <w:shd w:val="clear" w:color="auto" w:fill="FFFFFF"/>
        </w:rPr>
        <w:t xml:space="preserve"> requirements</w:t>
      </w:r>
      <w:r w:rsidR="4F663970" w:rsidRPr="7CCF886D">
        <w:rPr>
          <w:color w:val="000000"/>
          <w:shd w:val="clear" w:color="auto" w:fill="FFFFFF"/>
        </w:rPr>
        <w:t xml:space="preserve"> for student participation</w:t>
      </w:r>
      <w:r w:rsidRPr="7CCF886D">
        <w:rPr>
          <w:color w:val="000000"/>
          <w:shd w:val="clear" w:color="auto" w:fill="FFFFFF"/>
        </w:rPr>
        <w:t xml:space="preserve">. </w:t>
      </w:r>
      <w:r w:rsidRPr="7CCF886D">
        <w:t>At the time of a visit, schools</w:t>
      </w:r>
      <w:r w:rsidR="680DE65D" w:rsidRPr="7CCF886D">
        <w:t xml:space="preserve"> will be administering</w:t>
      </w:r>
      <w:r w:rsidR="7709CFF0" w:rsidRPr="7CCF886D">
        <w:t xml:space="preserve"> mostly </w:t>
      </w:r>
      <w:r w:rsidR="5C45D729" w:rsidRPr="7CCF886D">
        <w:t>computer-based</w:t>
      </w:r>
      <w:r w:rsidR="7709CFF0" w:rsidRPr="7CCF886D">
        <w:t xml:space="preserve"> assessments. </w:t>
      </w:r>
      <w:r w:rsidR="07DA9BC1" w:rsidRPr="7CCF886D">
        <w:t>These assessment</w:t>
      </w:r>
      <w:r w:rsidR="4208B7D7" w:rsidRPr="7CCF886D">
        <w:t>s</w:t>
      </w:r>
      <w:r w:rsidR="07DA9BC1" w:rsidRPr="7CCF886D">
        <w:t xml:space="preserve"> may be administered in</w:t>
      </w:r>
      <w:r w:rsidR="00083B64">
        <w:t xml:space="preserve"> </w:t>
      </w:r>
      <w:r w:rsidR="07DA9BC1" w:rsidRPr="7CCF886D">
        <w:t xml:space="preserve">person, remotely, or a combination of both. </w:t>
      </w:r>
      <w:r w:rsidR="58AADFDA" w:rsidRPr="7CCF886D">
        <w:t xml:space="preserve">The ELPAC includes a paper-based writing exam for kindergarten through </w:t>
      </w:r>
      <w:r w:rsidR="00EB6676">
        <w:t>g</w:t>
      </w:r>
      <w:r w:rsidR="58AADFDA" w:rsidRPr="7CCF886D">
        <w:t xml:space="preserve">rade two. All other paper exams </w:t>
      </w:r>
      <w:r w:rsidR="4F8E13D9" w:rsidRPr="7CCF886D">
        <w:t>are</w:t>
      </w:r>
      <w:r w:rsidR="58AADFDA" w:rsidRPr="7CCF886D">
        <w:t xml:space="preserve"> for </w:t>
      </w:r>
      <w:r w:rsidR="1FE838AB" w:rsidRPr="7CCF886D">
        <w:t>students with special needs</w:t>
      </w:r>
      <w:r w:rsidR="0B06CA66" w:rsidRPr="7CCF886D">
        <w:t xml:space="preserve">, such as large print or </w:t>
      </w:r>
      <w:r w:rsidR="378050AF" w:rsidRPr="7CCF886D">
        <w:t>braille. Paper</w:t>
      </w:r>
      <w:r w:rsidR="00771D7D">
        <w:t>–</w:t>
      </w:r>
      <w:r w:rsidR="378050AF" w:rsidRPr="7CCF886D">
        <w:t>pencil exams can only be administered in an in-person environment.</w:t>
      </w:r>
    </w:p>
    <w:p w14:paraId="30FFFF5D" w14:textId="688CCB17" w:rsidR="28CA86CE" w:rsidRDefault="5DC1E69C" w:rsidP="28CA86CE">
      <w:r w:rsidRPr="5DC1E69C">
        <w:rPr>
          <w:b/>
          <w:bCs/>
          <w:color w:val="000000" w:themeColor="text1"/>
        </w:rPr>
        <w:t xml:space="preserve">Note: </w:t>
      </w:r>
      <w:r w:rsidR="7631A323">
        <w:rPr>
          <w:noProof/>
        </w:rPr>
        <w:drawing>
          <wp:inline distT="0" distB="0" distL="0" distR="0" wp14:anchorId="6FF47666" wp14:editId="44C61657">
            <wp:extent cx="198755" cy="301625"/>
            <wp:effectExtent l="0" t="0" r="0" b="3175"/>
            <wp:docPr id="38"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rsidRPr="5DC1E69C">
        <w:rPr>
          <w:b/>
          <w:bCs/>
          <w:color w:val="000000" w:themeColor="text1"/>
        </w:rPr>
        <w:t xml:space="preserve"> </w:t>
      </w:r>
      <w:r>
        <w:t>The auditor will need to ask the local educational agency (LEA) about the location where paper–pencil test materials are stored, if applicable. The key point is that paper–pencil materials for both ELPAC kindergarten through grade two, and any special versions for CAASPP or ELPAC assessments, such as braille and large print, are stored securely and cannot be accessed by unauthorized staff or students.</w:t>
      </w:r>
    </w:p>
    <w:p w14:paraId="5A9D6D94" w14:textId="2B0BAAAA" w:rsidR="28CA86CE" w:rsidRDefault="61800693" w:rsidP="28CA86CE">
      <w:pPr>
        <w:rPr>
          <w:szCs w:val="24"/>
        </w:rPr>
      </w:pPr>
      <w:r w:rsidRPr="29430D0C">
        <w:rPr>
          <w:b/>
          <w:bCs/>
          <w:color w:val="000000"/>
          <w:kern w:val="24"/>
        </w:rPr>
        <w:lastRenderedPageBreak/>
        <w:t>Note</w:t>
      </w:r>
      <w:r w:rsidR="748C41B4" w:rsidRPr="29430D0C">
        <w:rPr>
          <w:b/>
          <w:bCs/>
          <w:color w:val="000000"/>
          <w:kern w:val="24"/>
        </w:rPr>
        <w:t xml:space="preserve">: </w:t>
      </w:r>
      <w:r w:rsidR="00E447C5" w:rsidRPr="00B334CF">
        <w:rPr>
          <w:noProof/>
          <w:position w:val="-10"/>
          <w:szCs w:val="24"/>
        </w:rPr>
        <w:drawing>
          <wp:inline distT="0" distB="0" distL="0" distR="0" wp14:anchorId="2D95E62A" wp14:editId="7FA41FE8">
            <wp:extent cx="246888" cy="246888"/>
            <wp:effectExtent l="0" t="0" r="1270" b="1270"/>
            <wp:docPr id="12" name="Picture 12" descr="icon of a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56px-Pictograms-nps-misc-camera.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888" cy="246888"/>
                    </a:xfrm>
                    <a:prstGeom prst="rect">
                      <a:avLst/>
                    </a:prstGeom>
                  </pic:spPr>
                </pic:pic>
              </a:graphicData>
            </a:graphic>
          </wp:inline>
        </w:drawing>
      </w:r>
      <w:r w:rsidR="748C41B4" w:rsidRPr="29430D0C">
        <w:rPr>
          <w:b/>
          <w:bCs/>
          <w:color w:val="000000"/>
          <w:kern w:val="24"/>
        </w:rPr>
        <w:t xml:space="preserve"> </w:t>
      </w:r>
      <w:r w:rsidR="748C41B4" w:rsidRPr="29430D0C">
        <w:t>Photograph</w:t>
      </w:r>
      <w:r w:rsidR="748C41B4">
        <w:rPr>
          <w:szCs w:val="24"/>
        </w:rPr>
        <w:t xml:space="preserve"> </w:t>
      </w:r>
      <w:r w:rsidR="48433CE0" w:rsidRPr="29430D0C">
        <w:t>a</w:t>
      </w:r>
      <w:r w:rsidR="748C41B4" w:rsidRPr="29430D0C">
        <w:t xml:space="preserve"> testing environment only when students are not present. If</w:t>
      </w:r>
      <w:r w:rsidR="36D3E965">
        <w:rPr>
          <w:szCs w:val="24"/>
        </w:rPr>
        <w:t> </w:t>
      </w:r>
      <w:r w:rsidR="748C41B4" w:rsidRPr="29430D0C">
        <w:t>students are present, simply document a description of the environment (</w:t>
      </w:r>
      <w:r w:rsidR="0A8F185E" w:rsidRPr="29430D0C">
        <w:t>e</w:t>
      </w:r>
      <w:r w:rsidR="748C41B4" w:rsidRPr="00920ABC">
        <w:rPr>
          <w:szCs w:val="24"/>
        </w:rPr>
        <w:t>.</w:t>
      </w:r>
      <w:r w:rsidR="0A8F185E" w:rsidRPr="29430D0C">
        <w:t>g</w:t>
      </w:r>
      <w:r w:rsidR="748C41B4" w:rsidRPr="00920ABC">
        <w:rPr>
          <w:szCs w:val="24"/>
        </w:rPr>
        <w:t>.,</w:t>
      </w:r>
      <w:r w:rsidR="0A8F185E">
        <w:rPr>
          <w:szCs w:val="24"/>
        </w:rPr>
        <w:t> </w:t>
      </w:r>
      <w:r w:rsidR="48433CE0">
        <w:rPr>
          <w:szCs w:val="24"/>
        </w:rPr>
        <w:t>“</w:t>
      </w:r>
      <w:r w:rsidR="748C41B4" w:rsidRPr="29430D0C">
        <w:t xml:space="preserve">computer lab with testing </w:t>
      </w:r>
      <w:r w:rsidR="48433CE0" w:rsidRPr="29430D0C">
        <w:t>carrels</w:t>
      </w:r>
      <w:r w:rsidR="748C41B4" w:rsidRPr="00920ABC">
        <w:rPr>
          <w:szCs w:val="24"/>
        </w:rPr>
        <w:t>,</w:t>
      </w:r>
      <w:r w:rsidR="48433CE0">
        <w:rPr>
          <w:szCs w:val="24"/>
        </w:rPr>
        <w:t>”</w:t>
      </w:r>
      <w:r w:rsidR="748C41B4" w:rsidRPr="00920ABC">
        <w:rPr>
          <w:szCs w:val="24"/>
        </w:rPr>
        <w:t xml:space="preserve"> </w:t>
      </w:r>
      <w:r w:rsidR="48433CE0">
        <w:rPr>
          <w:szCs w:val="24"/>
        </w:rPr>
        <w:t>“</w:t>
      </w:r>
      <w:r w:rsidR="748C41B4" w:rsidRPr="29430D0C">
        <w:t xml:space="preserve">four rows of </w:t>
      </w:r>
      <w:r w:rsidR="14F9E3B2" w:rsidRPr="29430D0C">
        <w:t>tables</w:t>
      </w:r>
      <w:r w:rsidR="14F9E3B2" w:rsidRPr="00920ABC">
        <w:rPr>
          <w:szCs w:val="24"/>
        </w:rPr>
        <w:t xml:space="preserve"> </w:t>
      </w:r>
      <w:r w:rsidR="748C41B4" w:rsidRPr="29430D0C">
        <w:t>with 10 computers,</w:t>
      </w:r>
      <w:r w:rsidR="14F9E3B2">
        <w:rPr>
          <w:szCs w:val="24"/>
        </w:rPr>
        <w:t>”</w:t>
      </w:r>
      <w:r w:rsidR="748C41B4" w:rsidRPr="29430D0C">
        <w:t xml:space="preserve"> etc.).</w:t>
      </w:r>
    </w:p>
    <w:p w14:paraId="52B2633D" w14:textId="188F905C" w:rsidR="00E447C5" w:rsidRDefault="00E447C5" w:rsidP="00B334CF">
      <w:pPr>
        <w:pStyle w:val="Heading4"/>
      </w:pPr>
      <w:bookmarkStart w:id="9" w:name="_Toc77325121"/>
      <w:r w:rsidRPr="009328E4">
        <w:t xml:space="preserve">Smarter Balanced Summative </w:t>
      </w:r>
      <w:r w:rsidR="0072221F">
        <w:t>Assessments</w:t>
      </w:r>
      <w:bookmarkEnd w:id="9"/>
    </w:p>
    <w:p w14:paraId="33FBD1A3" w14:textId="1E41DA57" w:rsidR="00E447C5" w:rsidRPr="009328E4" w:rsidRDefault="00E447C5" w:rsidP="00A41F86">
      <w:pPr>
        <w:keepNext/>
        <w:rPr>
          <w:szCs w:val="24"/>
        </w:rPr>
      </w:pPr>
      <w:r w:rsidRPr="00625872">
        <w:rPr>
          <w:b/>
          <w:bCs/>
          <w:color w:val="000000"/>
          <w:kern w:val="24"/>
        </w:rPr>
        <w:t>Description:</w:t>
      </w:r>
      <w:r>
        <w:rPr>
          <w:bCs/>
          <w:color w:val="000000"/>
          <w:kern w:val="24"/>
        </w:rPr>
        <w:t xml:space="preserve"> </w:t>
      </w:r>
      <w:r>
        <w:rPr>
          <w:color w:val="000000"/>
        </w:rPr>
        <w:t xml:space="preserve">The </w:t>
      </w:r>
      <w:r w:rsidR="00E0649B">
        <w:rPr>
          <w:color w:val="000000"/>
        </w:rPr>
        <w:t>computer</w:t>
      </w:r>
      <w:r w:rsidR="00736B44">
        <w:rPr>
          <w:color w:val="000000"/>
        </w:rPr>
        <w:t>-based</w:t>
      </w:r>
      <w:r w:rsidR="00912AC2">
        <w:rPr>
          <w:color w:val="000000"/>
        </w:rPr>
        <w:t xml:space="preserve"> </w:t>
      </w:r>
      <w:r>
        <w:rPr>
          <w:color w:val="000000"/>
        </w:rPr>
        <w:t xml:space="preserve">Smarter Balanced Summative Assessments </w:t>
      </w:r>
      <w:r w:rsidRPr="009328E4">
        <w:rPr>
          <w:color w:val="000000"/>
        </w:rPr>
        <w:t xml:space="preserve">for English language arts/literacy (ELA) and mathematics </w:t>
      </w:r>
      <w:r>
        <w:rPr>
          <w:color w:val="000000"/>
        </w:rPr>
        <w:t xml:space="preserve">are administered to students </w:t>
      </w:r>
      <w:r w:rsidRPr="009328E4">
        <w:rPr>
          <w:color w:val="000000"/>
        </w:rPr>
        <w:t xml:space="preserve">in grades three through eight and </w:t>
      </w:r>
      <w:r>
        <w:rPr>
          <w:color w:val="000000"/>
        </w:rPr>
        <w:t xml:space="preserve">grade </w:t>
      </w:r>
      <w:r w:rsidRPr="009328E4">
        <w:rPr>
          <w:color w:val="000000"/>
        </w:rPr>
        <w:t>eleven.</w:t>
      </w:r>
    </w:p>
    <w:p w14:paraId="29E58639" w14:textId="00415294" w:rsidR="00E447C5" w:rsidRPr="009328E4" w:rsidRDefault="00E447C5" w:rsidP="00B334CF">
      <w:pPr>
        <w:pStyle w:val="Heading4"/>
      </w:pPr>
      <w:bookmarkStart w:id="10" w:name="_Toc77325122"/>
      <w:r>
        <w:t>California Science Test</w:t>
      </w:r>
      <w:bookmarkEnd w:id="10"/>
    </w:p>
    <w:p w14:paraId="655B0EA6" w14:textId="12732EEA" w:rsidR="00E447C5" w:rsidRPr="009328E4" w:rsidRDefault="00E447C5" w:rsidP="00E447C5">
      <w:r>
        <w:rPr>
          <w:b/>
          <w:bCs/>
          <w:color w:val="000000"/>
          <w:kern w:val="24"/>
          <w:szCs w:val="24"/>
        </w:rPr>
        <w:t xml:space="preserve">Description: </w:t>
      </w:r>
      <w:r>
        <w:rPr>
          <w:bCs/>
          <w:color w:val="000000"/>
          <w:kern w:val="24"/>
          <w:szCs w:val="24"/>
        </w:rPr>
        <w:t xml:space="preserve">The </w:t>
      </w:r>
      <w:r w:rsidR="00E0649B">
        <w:rPr>
          <w:bCs/>
          <w:color w:val="000000"/>
          <w:kern w:val="24"/>
          <w:szCs w:val="24"/>
        </w:rPr>
        <w:t>computer</w:t>
      </w:r>
      <w:r w:rsidR="00736B44">
        <w:rPr>
          <w:bCs/>
          <w:color w:val="000000"/>
          <w:kern w:val="24"/>
          <w:szCs w:val="24"/>
        </w:rPr>
        <w:t>-based</w:t>
      </w:r>
      <w:r w:rsidR="00797BFB">
        <w:rPr>
          <w:bCs/>
          <w:color w:val="000000"/>
          <w:kern w:val="24"/>
          <w:szCs w:val="24"/>
        </w:rPr>
        <w:t xml:space="preserve"> California Science Test</w:t>
      </w:r>
      <w:r>
        <w:rPr>
          <w:bCs/>
          <w:color w:val="000000"/>
          <w:kern w:val="24"/>
          <w:szCs w:val="24"/>
        </w:rPr>
        <w:t xml:space="preserve"> </w:t>
      </w:r>
      <w:r w:rsidR="00797BFB">
        <w:rPr>
          <w:bCs/>
          <w:color w:val="000000"/>
          <w:kern w:val="24"/>
          <w:szCs w:val="24"/>
        </w:rPr>
        <w:t>(</w:t>
      </w:r>
      <w:r>
        <w:t>CAST</w:t>
      </w:r>
      <w:r w:rsidR="00797BFB">
        <w:t>)</w:t>
      </w:r>
      <w:r w:rsidRPr="009328E4">
        <w:t xml:space="preserve"> </w:t>
      </w:r>
      <w:r>
        <w:t>is administered to students in</w:t>
      </w:r>
      <w:r w:rsidRPr="009328E4">
        <w:t xml:space="preserve"> grades </w:t>
      </w:r>
      <w:r>
        <w:t>five and</w:t>
      </w:r>
      <w:r w:rsidRPr="009328E4">
        <w:t xml:space="preserve"> </w:t>
      </w:r>
      <w:r>
        <w:t>eight</w:t>
      </w:r>
      <w:r w:rsidRPr="009328E4">
        <w:t xml:space="preserve"> and</w:t>
      </w:r>
      <w:r w:rsidR="00205202">
        <w:t xml:space="preserve"> </w:t>
      </w:r>
      <w:r w:rsidR="00A0796B">
        <w:t>once</w:t>
      </w:r>
      <w:r w:rsidR="00205202">
        <w:t xml:space="preserve"> in</w:t>
      </w:r>
      <w:r w:rsidRPr="009328E4">
        <w:t xml:space="preserve"> high school</w:t>
      </w:r>
      <w:r w:rsidR="00205202">
        <w:t xml:space="preserve"> (i.e.</w:t>
      </w:r>
      <w:r w:rsidR="00A0796B">
        <w:t>,</w:t>
      </w:r>
      <w:r w:rsidR="00205202">
        <w:t xml:space="preserve"> grade ten, eleven, or twelve)</w:t>
      </w:r>
      <w:r>
        <w:t>.</w:t>
      </w:r>
    </w:p>
    <w:p w14:paraId="532DF67B" w14:textId="67DB8EA3" w:rsidR="00E447C5" w:rsidRDefault="42C2843B" w:rsidP="00E447C5">
      <w:pPr>
        <w:pStyle w:val="Heading4"/>
      </w:pPr>
      <w:bookmarkStart w:id="11" w:name="_Toc77325123"/>
      <w:r>
        <w:t>California Alternate Assessments</w:t>
      </w:r>
      <w:bookmarkEnd w:id="11"/>
    </w:p>
    <w:p w14:paraId="62FBE7AD" w14:textId="4ACB1262" w:rsidR="00E447C5" w:rsidRPr="009328E4" w:rsidRDefault="42C2843B" w:rsidP="00383F50">
      <w:r w:rsidRPr="28CA86CE">
        <w:rPr>
          <w:b/>
          <w:bCs/>
          <w:color w:val="000000"/>
          <w:kern w:val="24"/>
        </w:rPr>
        <w:t>Description:</w:t>
      </w:r>
      <w:r w:rsidRPr="009328E4">
        <w:rPr>
          <w:color w:val="000000"/>
        </w:rPr>
        <w:t xml:space="preserve"> </w:t>
      </w:r>
      <w:r w:rsidR="5C4D0787">
        <w:rPr>
          <w:color w:val="000000"/>
        </w:rPr>
        <w:t xml:space="preserve">The </w:t>
      </w:r>
      <w:r w:rsidR="342E92DE">
        <w:rPr>
          <w:color w:val="000000"/>
        </w:rPr>
        <w:t>computer</w:t>
      </w:r>
      <w:r w:rsidR="3038B767">
        <w:rPr>
          <w:color w:val="000000"/>
        </w:rPr>
        <w:t>-based</w:t>
      </w:r>
      <w:r w:rsidR="4FDAF84E">
        <w:rPr>
          <w:color w:val="000000"/>
        </w:rPr>
        <w:t xml:space="preserve"> </w:t>
      </w:r>
      <w:r w:rsidR="055CB192">
        <w:rPr>
          <w:color w:val="000000"/>
        </w:rPr>
        <w:t>California Alternate Assessments (</w:t>
      </w:r>
      <w:r w:rsidR="5C4D0787">
        <w:rPr>
          <w:color w:val="000000"/>
        </w:rPr>
        <w:t>CAAs</w:t>
      </w:r>
      <w:r w:rsidR="055CB192">
        <w:rPr>
          <w:color w:val="000000"/>
        </w:rPr>
        <w:t>)</w:t>
      </w:r>
      <w:r w:rsidR="5C4D0787">
        <w:rPr>
          <w:color w:val="000000"/>
        </w:rPr>
        <w:t xml:space="preserve"> </w:t>
      </w:r>
      <w:r w:rsidRPr="009328E4">
        <w:rPr>
          <w:color w:val="000000"/>
        </w:rPr>
        <w:t>for ELA</w:t>
      </w:r>
      <w:r w:rsidR="5C4D0787">
        <w:rPr>
          <w:color w:val="000000"/>
        </w:rPr>
        <w:t>,</w:t>
      </w:r>
      <w:r w:rsidRPr="009328E4">
        <w:rPr>
          <w:color w:val="000000"/>
        </w:rPr>
        <w:t xml:space="preserve"> mathemat</w:t>
      </w:r>
      <w:r>
        <w:rPr>
          <w:color w:val="000000"/>
        </w:rPr>
        <w:t>ics</w:t>
      </w:r>
      <w:r w:rsidR="5C4D0787">
        <w:rPr>
          <w:color w:val="000000"/>
        </w:rPr>
        <w:t>, and science are alternate assessments for students with the most</w:t>
      </w:r>
      <w:r w:rsidR="4A341C81">
        <w:rPr>
          <w:color w:val="000000"/>
        </w:rPr>
        <w:t xml:space="preserve"> significant</w:t>
      </w:r>
      <w:r w:rsidR="5C4D0787">
        <w:rPr>
          <w:color w:val="000000"/>
        </w:rPr>
        <w:t xml:space="preserve"> cognitive disabilities. The CAAs for ELA and mathematics are administered</w:t>
      </w:r>
      <w:r w:rsidR="38C242E6">
        <w:rPr>
          <w:color w:val="000000"/>
        </w:rPr>
        <w:t xml:space="preserve"> </w:t>
      </w:r>
      <w:r w:rsidR="38C242E6" w:rsidRPr="007B73B0">
        <w:rPr>
          <w:b/>
          <w:bCs/>
          <w:color w:val="000000"/>
        </w:rPr>
        <w:t>one-on-one</w:t>
      </w:r>
      <w:r w:rsidR="5C4D0787">
        <w:rPr>
          <w:color w:val="000000"/>
        </w:rPr>
        <w:t xml:space="preserve"> to students</w:t>
      </w:r>
      <w:r>
        <w:rPr>
          <w:color w:val="000000"/>
        </w:rPr>
        <w:t xml:space="preserve"> in grades three through</w:t>
      </w:r>
      <w:r w:rsidR="4A341C81">
        <w:rPr>
          <w:color w:val="000000"/>
        </w:rPr>
        <w:t xml:space="preserve"> eight and grade</w:t>
      </w:r>
      <w:r w:rsidRPr="009328E4">
        <w:rPr>
          <w:color w:val="000000"/>
        </w:rPr>
        <w:t xml:space="preserve"> eleven.</w:t>
      </w:r>
      <w:r w:rsidR="5C4D0787">
        <w:t xml:space="preserve"> The CAA for Science is administered to students </w:t>
      </w:r>
      <w:r w:rsidR="003649DA" w:rsidRPr="00A73E79">
        <w:rPr>
          <w:b/>
        </w:rPr>
        <w:t>one-on-one</w:t>
      </w:r>
      <w:r w:rsidR="003649DA">
        <w:t xml:space="preserve"> </w:t>
      </w:r>
      <w:r w:rsidR="5C4D0787">
        <w:t>in grades five and eight and</w:t>
      </w:r>
      <w:r w:rsidR="4A341C81">
        <w:t xml:space="preserve"> once in</w:t>
      </w:r>
      <w:r w:rsidR="5C4D0787">
        <w:t xml:space="preserve"> high school</w:t>
      </w:r>
      <w:r w:rsidR="4A341C81">
        <w:t xml:space="preserve"> (i.e.</w:t>
      </w:r>
      <w:r w:rsidR="497166D3">
        <w:t>,</w:t>
      </w:r>
      <w:r w:rsidR="4A341C81">
        <w:t xml:space="preserve"> grade ten, eleven, or twelve)</w:t>
      </w:r>
      <w:r w:rsidR="5C4D0787">
        <w:t>.</w:t>
      </w:r>
      <w:r w:rsidR="00A77E4A">
        <w:t xml:space="preserve"> None of the alternate assessments may be given remotely.</w:t>
      </w:r>
    </w:p>
    <w:p w14:paraId="74F3C35E" w14:textId="4540CA8D" w:rsidR="00E447C5" w:rsidRDefault="748C41B4" w:rsidP="00E447C5">
      <w:r w:rsidRPr="29430D0C">
        <w:rPr>
          <w:b/>
          <w:bCs/>
          <w:color w:val="000000"/>
          <w:kern w:val="24"/>
        </w:rPr>
        <w:t xml:space="preserve">Note: </w:t>
      </w:r>
      <w:r w:rsidR="6B9EF21F">
        <w:rPr>
          <w:noProof/>
        </w:rPr>
        <w:drawing>
          <wp:inline distT="0" distB="0" distL="0" distR="0" wp14:anchorId="2DC96A4F" wp14:editId="6A2DE0BA">
            <wp:extent cx="198755" cy="301625"/>
            <wp:effectExtent l="0" t="0" r="0" b="3175"/>
            <wp:docPr id="4"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rsidR="470BA650" w:rsidRPr="4A7A787F">
        <w:rPr>
          <w:b/>
          <w:bCs/>
          <w:color w:val="000000" w:themeColor="text1"/>
        </w:rPr>
        <w:t xml:space="preserve"> </w:t>
      </w:r>
      <w:r w:rsidR="7EB2E456">
        <w:t>If </w:t>
      </w:r>
      <w:r w:rsidR="1EF7F257">
        <w:t xml:space="preserve">you must have access to the testing room while </w:t>
      </w:r>
      <w:r w:rsidR="0A8F185E">
        <w:t>a</w:t>
      </w:r>
      <w:r w:rsidR="1EF7F257">
        <w:t xml:space="preserve"> student is present, you must first gain prior permission from the </w:t>
      </w:r>
      <w:r w:rsidR="1EF7F257" w:rsidRPr="00EA2BEE">
        <w:t>test examiner</w:t>
      </w:r>
      <w:r w:rsidR="197F917A">
        <w:t xml:space="preserve"> who is</w:t>
      </w:r>
      <w:r w:rsidR="1EF7F257" w:rsidRPr="00EA2BEE">
        <w:t xml:space="preserve"> familiar with the student about whether</w:t>
      </w:r>
      <w:r w:rsidR="7EB2E456">
        <w:t xml:space="preserve"> </w:t>
      </w:r>
      <w:r w:rsidR="1EF7F257">
        <w:t>your presence</w:t>
      </w:r>
      <w:r w:rsidR="1EF7F257" w:rsidRPr="00EA2BEE">
        <w:t xml:space="preserve"> will disturb the student.</w:t>
      </w:r>
      <w:r w:rsidR="7EB2E456">
        <w:t xml:space="preserve"> Do not enter the room if </w:t>
      </w:r>
      <w:r w:rsidR="197F917A">
        <w:t xml:space="preserve">you are </w:t>
      </w:r>
      <w:r w:rsidR="7EB2E456">
        <w:t>not granted permission.</w:t>
      </w:r>
    </w:p>
    <w:p w14:paraId="38430A36" w14:textId="59E75BF7" w:rsidR="00A0354A" w:rsidRPr="00B334CF" w:rsidRDefault="27F5173D" w:rsidP="00E447C5">
      <w:r w:rsidRPr="4384EE2B">
        <w:rPr>
          <w:b/>
          <w:bCs/>
          <w:color w:val="000000" w:themeColor="text1"/>
        </w:rPr>
        <w:t xml:space="preserve">Note: </w:t>
      </w:r>
      <w:r w:rsidR="6B9EF21F">
        <w:rPr>
          <w:noProof/>
        </w:rPr>
        <w:drawing>
          <wp:inline distT="0" distB="0" distL="0" distR="0" wp14:anchorId="1DD122B7" wp14:editId="5FC31543">
            <wp:extent cx="198755" cy="301625"/>
            <wp:effectExtent l="0" t="0" r="0" b="3175"/>
            <wp:docPr id="5"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rsidR="1A63B134">
        <w:t xml:space="preserve"> W</w:t>
      </w:r>
      <w:r>
        <w:t>ith the CAA population of students</w:t>
      </w:r>
      <w:r w:rsidR="1A63B134">
        <w:t>,</w:t>
      </w:r>
      <w:r>
        <w:t xml:space="preserve"> a test examiner may point to the screen and perform actions to refocus the student to the task at hand</w:t>
      </w:r>
      <w:r w:rsidR="52BC750E">
        <w:t xml:space="preserve">. This interaction with the student is unique to </w:t>
      </w:r>
      <w:r w:rsidR="73FFA995">
        <w:t>alternate assessments.</w:t>
      </w:r>
    </w:p>
    <w:p w14:paraId="469AE017" w14:textId="191688D3" w:rsidR="00E447C5" w:rsidRPr="00B334CF" w:rsidRDefault="00E447C5" w:rsidP="00B334CF">
      <w:pPr>
        <w:pStyle w:val="Heading4"/>
      </w:pPr>
      <w:bookmarkStart w:id="12" w:name="_Toc77325124"/>
      <w:r w:rsidRPr="00B334CF">
        <w:t>California Spanish Assessment</w:t>
      </w:r>
      <w:bookmarkEnd w:id="12"/>
    </w:p>
    <w:p w14:paraId="2E998E40" w14:textId="108BC6B8" w:rsidR="00E447C5" w:rsidRPr="009328E4" w:rsidRDefault="42C2843B" w:rsidP="00E447C5">
      <w:r w:rsidRPr="28CA86CE">
        <w:rPr>
          <w:b/>
          <w:bCs/>
          <w:color w:val="000000"/>
          <w:kern w:val="24"/>
        </w:rPr>
        <w:t xml:space="preserve">Description: </w:t>
      </w:r>
      <w:r w:rsidRPr="28CA86CE">
        <w:rPr>
          <w:color w:val="000000"/>
          <w:kern w:val="24"/>
        </w:rPr>
        <w:t xml:space="preserve">The </w:t>
      </w:r>
      <w:r w:rsidR="342E92DE" w:rsidRPr="28CA86CE">
        <w:rPr>
          <w:color w:val="000000"/>
          <w:kern w:val="24"/>
        </w:rPr>
        <w:t>computer</w:t>
      </w:r>
      <w:r w:rsidR="3038B767" w:rsidRPr="28CA86CE">
        <w:rPr>
          <w:color w:val="000000"/>
          <w:kern w:val="24"/>
        </w:rPr>
        <w:t>-based</w:t>
      </w:r>
      <w:r w:rsidRPr="28CA86CE">
        <w:rPr>
          <w:color w:val="000000"/>
          <w:kern w:val="24"/>
        </w:rPr>
        <w:t xml:space="preserve"> </w:t>
      </w:r>
      <w:r w:rsidR="055CB192" w:rsidRPr="28CA86CE">
        <w:rPr>
          <w:color w:val="000000"/>
          <w:kern w:val="24"/>
        </w:rPr>
        <w:t>California Spanish Assessment (</w:t>
      </w:r>
      <w:r>
        <w:rPr>
          <w:color w:val="000000"/>
        </w:rPr>
        <w:t>CSA</w:t>
      </w:r>
      <w:r w:rsidR="055CB192">
        <w:rPr>
          <w:color w:val="000000"/>
        </w:rPr>
        <w:t>)</w:t>
      </w:r>
      <w:r>
        <w:rPr>
          <w:color w:val="000000"/>
        </w:rPr>
        <w:t xml:space="preserve"> is </w:t>
      </w:r>
      <w:r w:rsidR="1A83240F">
        <w:rPr>
          <w:color w:val="000000"/>
        </w:rPr>
        <w:t xml:space="preserve">an </w:t>
      </w:r>
      <w:r w:rsidR="1A83240F" w:rsidRPr="007B73B0">
        <w:rPr>
          <w:b/>
          <w:bCs/>
          <w:color w:val="000000"/>
        </w:rPr>
        <w:t>optional</w:t>
      </w:r>
      <w:r w:rsidR="1A83240F">
        <w:rPr>
          <w:color w:val="000000"/>
        </w:rPr>
        <w:t xml:space="preserve"> assessment </w:t>
      </w:r>
      <w:r>
        <w:rPr>
          <w:color w:val="000000"/>
        </w:rPr>
        <w:t>administered to students</w:t>
      </w:r>
      <w:r w:rsidR="05889089">
        <w:rPr>
          <w:color w:val="000000"/>
        </w:rPr>
        <w:t xml:space="preserve"> in</w:t>
      </w:r>
      <w:r>
        <w:rPr>
          <w:color w:val="000000"/>
        </w:rPr>
        <w:t xml:space="preserve"> grades three through</w:t>
      </w:r>
      <w:r w:rsidRPr="009328E4">
        <w:rPr>
          <w:color w:val="000000"/>
        </w:rPr>
        <w:t xml:space="preserve"> </w:t>
      </w:r>
      <w:r>
        <w:rPr>
          <w:color w:val="000000"/>
        </w:rPr>
        <w:t>twelve</w:t>
      </w:r>
      <w:r w:rsidR="05889089">
        <w:rPr>
          <w:color w:val="000000"/>
        </w:rPr>
        <w:t xml:space="preserve"> who speak Spanish as their primary language and those who are learning Spanish as an additional language</w:t>
      </w:r>
      <w:r w:rsidRPr="009328E4">
        <w:rPr>
          <w:color w:val="000000"/>
        </w:rPr>
        <w:t>.</w:t>
      </w:r>
    </w:p>
    <w:p w14:paraId="2CD135A0" w14:textId="65ECAE6E" w:rsidR="00E447C5" w:rsidRDefault="00E447C5" w:rsidP="00E447C5">
      <w:pPr>
        <w:pStyle w:val="Heading4"/>
      </w:pPr>
      <w:bookmarkStart w:id="13" w:name="_Toc77325125"/>
      <w:r w:rsidRPr="009328E4">
        <w:t>Smarter Balanced Interim Assessments</w:t>
      </w:r>
      <w:bookmarkEnd w:id="13"/>
    </w:p>
    <w:p w14:paraId="71030082" w14:textId="24B60270" w:rsidR="00E447C5" w:rsidRDefault="2A9E12B8" w:rsidP="2EE12402">
      <w:pPr>
        <w:rPr>
          <w:noProof/>
        </w:rPr>
      </w:pPr>
      <w:r w:rsidRPr="28CA86CE">
        <w:rPr>
          <w:b/>
          <w:bCs/>
          <w:color w:val="000000"/>
          <w:kern w:val="24"/>
        </w:rPr>
        <w:t>Description:</w:t>
      </w:r>
      <w:r w:rsidR="14A40637">
        <w:t xml:space="preserve"> </w:t>
      </w:r>
      <w:r w:rsidR="01AB58DB">
        <w:rPr>
          <w:noProof/>
        </w:rPr>
        <w:t xml:space="preserve">The </w:t>
      </w:r>
      <w:r w:rsidR="1786FD9D">
        <w:rPr>
          <w:noProof/>
        </w:rPr>
        <w:t>computer</w:t>
      </w:r>
      <w:r w:rsidR="1D0DF3D1">
        <w:rPr>
          <w:noProof/>
        </w:rPr>
        <w:t>-based</w:t>
      </w:r>
      <w:r w:rsidR="57B4560D">
        <w:rPr>
          <w:noProof/>
        </w:rPr>
        <w:t xml:space="preserve"> Smarter Balanced</w:t>
      </w:r>
      <w:r w:rsidR="12693C27">
        <w:rPr>
          <w:noProof/>
        </w:rPr>
        <w:t xml:space="preserve"> </w:t>
      </w:r>
      <w:r w:rsidR="57B4560D">
        <w:rPr>
          <w:noProof/>
        </w:rPr>
        <w:t>I</w:t>
      </w:r>
      <w:r w:rsidR="01AB58DB">
        <w:rPr>
          <w:noProof/>
        </w:rPr>
        <w:t xml:space="preserve">nterim </w:t>
      </w:r>
      <w:r w:rsidR="57B4560D">
        <w:rPr>
          <w:noProof/>
        </w:rPr>
        <w:t>A</w:t>
      </w:r>
      <w:r w:rsidR="01AB58DB">
        <w:rPr>
          <w:noProof/>
        </w:rPr>
        <w:t>ssessments are</w:t>
      </w:r>
      <w:r w:rsidR="15569D58" w:rsidRPr="009328E4">
        <w:rPr>
          <w:noProof/>
        </w:rPr>
        <w:t xml:space="preserve"> designed </w:t>
      </w:r>
      <w:r w:rsidR="01AB58DB">
        <w:rPr>
          <w:noProof/>
        </w:rPr>
        <w:t xml:space="preserve">for grades three through eight and high school, but may be administered to students in all grades. </w:t>
      </w:r>
      <w:r w:rsidR="00513339">
        <w:t xml:space="preserve">These interim assessments provide teachers with information on student performance to gauge the knowledge and skills of their students; they also </w:t>
      </w:r>
      <w:r w:rsidR="00513339">
        <w:lastRenderedPageBreak/>
        <w:t>familiarize test takers with the testing interface and accessibility resources that are offered with computer-based exams</w:t>
      </w:r>
      <w:r w:rsidR="01AB58DB">
        <w:rPr>
          <w:noProof/>
        </w:rPr>
        <w:t>.</w:t>
      </w:r>
    </w:p>
    <w:p w14:paraId="7B4F4405" w14:textId="0BDFF6DC" w:rsidR="00513339" w:rsidRDefault="00513339" w:rsidP="2EE12402">
      <w:pPr>
        <w:rPr>
          <w:noProof/>
        </w:rPr>
      </w:pPr>
      <w:r>
        <w:t xml:space="preserve">Interim assessments can be administered in standardized and non-standardized manner. In a standardized administration, educators assign each student an interim assessment to take individually. In a </w:t>
      </w:r>
      <w:proofErr w:type="spellStart"/>
      <w:r>
        <w:t>nonstandardized</w:t>
      </w:r>
      <w:proofErr w:type="spellEnd"/>
      <w:r>
        <w:t xml:space="preserve"> administration, a teacher can display items to a class or to small groups. Items should not be posted into third-party systems or printed and sent home. The items are considered student and teacher facing only.</w:t>
      </w:r>
    </w:p>
    <w:p w14:paraId="137C330E" w14:textId="77777777" w:rsidR="00952223" w:rsidRDefault="00952223" w:rsidP="00952223">
      <w:pPr>
        <w:pStyle w:val="Heading4"/>
      </w:pPr>
      <w:bookmarkStart w:id="14" w:name="_Toc77325126"/>
    </w:p>
    <w:p w14:paraId="0340648C" w14:textId="4CAC927A" w:rsidR="00952223" w:rsidRDefault="00952223" w:rsidP="00952223">
      <w:pPr>
        <w:pStyle w:val="Heading4"/>
      </w:pPr>
      <w:r>
        <w:t>Initial ELPAC</w:t>
      </w:r>
    </w:p>
    <w:p w14:paraId="585E0B1A" w14:textId="77777777" w:rsidR="00952223" w:rsidRDefault="00952223" w:rsidP="00952223">
      <w:pPr>
        <w:keepNext/>
      </w:pPr>
      <w:r w:rsidRPr="29430D0C">
        <w:rPr>
          <w:b/>
          <w:bCs/>
          <w:color w:val="000000"/>
          <w:kern w:val="24"/>
        </w:rPr>
        <w:t xml:space="preserve">Description: </w:t>
      </w:r>
      <w:r>
        <w:t>The computer-based Initial ELPAC identifies students as ELs or initial fluent English proficient.</w:t>
      </w:r>
      <w:r w:rsidRPr="00672007">
        <w:t xml:space="preserve"> </w:t>
      </w:r>
      <w:r>
        <w:t>While the Initial ELPAC is computer-based, the kindergarten through grade two Writing domain involves the use of paper</w:t>
      </w:r>
      <w:r>
        <w:rPr>
          <w:szCs w:val="24"/>
        </w:rPr>
        <w:t>-</w:t>
      </w:r>
      <w:r>
        <w:t>based test materials. This assessment may be given remotely without the use of a secure browser on the student’s device.</w:t>
      </w:r>
    </w:p>
    <w:p w14:paraId="2ADCBFC9" w14:textId="77777777" w:rsidR="00952223" w:rsidRDefault="00952223" w:rsidP="00952223">
      <w:r w:rsidRPr="29430D0C">
        <w:rPr>
          <w:b/>
          <w:bCs/>
          <w:color w:val="000000"/>
          <w:kern w:val="24"/>
        </w:rPr>
        <w:t xml:space="preserve">Note: </w:t>
      </w:r>
      <w:r w:rsidRPr="005513A4">
        <w:rPr>
          <w:rFonts w:ascii="Arial Bold" w:hAnsi="Arial Bold"/>
          <w:b/>
          <w:bCs/>
          <w:noProof/>
          <w:color w:val="000000"/>
          <w:kern w:val="24"/>
          <w:position w:val="-12"/>
          <w:szCs w:val="24"/>
        </w:rPr>
        <w:drawing>
          <wp:inline distT="0" distB="0" distL="0" distR="0" wp14:anchorId="71B65C9B" wp14:editId="7C0B974C">
            <wp:extent cx="198755" cy="301625"/>
            <wp:effectExtent l="0" t="0" r="0" b="3175"/>
            <wp:docPr id="3" name="Picture 3"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24px-Blue_pen_icon.svg[1].png"/>
                    <pic:cNvPicPr/>
                  </pic:nvPicPr>
                  <pic:blipFill rotWithShape="1">
                    <a:blip r:embed="rId15" cstate="print">
                      <a:extLst>
                        <a:ext uri="{28A0092B-C50C-407E-A947-70E740481C1C}">
                          <a14:useLocalDpi xmlns:a14="http://schemas.microsoft.com/office/drawing/2010/main" val="0"/>
                        </a:ext>
                      </a:extLst>
                    </a:blip>
                    <a:srcRect l="15790" r="18316"/>
                    <a:stretch/>
                  </pic:blipFill>
                  <pic:spPr bwMode="auto">
                    <a:xfrm>
                      <a:off x="0" y="0"/>
                      <a:ext cx="198839" cy="301752"/>
                    </a:xfrm>
                    <a:prstGeom prst="rect">
                      <a:avLst/>
                    </a:prstGeom>
                    <a:ln>
                      <a:noFill/>
                    </a:ln>
                    <a:extLst>
                      <a:ext uri="{53640926-AAD7-44D8-BBD7-CCE9431645EC}">
                        <a14:shadowObscured xmlns:a14="http://schemas.microsoft.com/office/drawing/2010/main"/>
                      </a:ext>
                    </a:extLst>
                  </pic:spPr>
                </pic:pic>
              </a:graphicData>
            </a:graphic>
          </wp:inline>
        </w:drawing>
      </w:r>
      <w:r w:rsidRPr="29430D0C">
        <w:rPr>
          <w:b/>
          <w:bCs/>
          <w:color w:val="000000"/>
          <w:kern w:val="24"/>
        </w:rPr>
        <w:t xml:space="preserve"> </w:t>
      </w:r>
      <w:r w:rsidRPr="00920258">
        <w:t>Describe the location where the</w:t>
      </w:r>
      <w:r>
        <w:t xml:space="preserve"> Initial ELPAC K–2 Answer Books </w:t>
      </w:r>
      <w:r w:rsidRPr="00920258">
        <w:t>are stored. Acceptable descriptors include “locked cabinet,” “locked storage room,” “daily</w:t>
      </w:r>
      <w:r>
        <w:t>-</w:t>
      </w:r>
      <w:r w:rsidRPr="00920258">
        <w:t>use office floor (</w:t>
      </w:r>
      <w:r>
        <w:t xml:space="preserve">e.g., </w:t>
      </w:r>
      <w:r w:rsidRPr="00920258">
        <w:t>principal, school coordinator, etc.),” “school vault or safe,” “file cabinet,” “conference room with clam</w:t>
      </w:r>
      <w:r>
        <w:t>shell lock</w:t>
      </w:r>
      <w:r w:rsidRPr="00920258">
        <w:t xml:space="preserve"> or padlock,” “conference room with standard lock,” or “classroom converted for storage.”</w:t>
      </w:r>
    </w:p>
    <w:p w14:paraId="7A64E0DE" w14:textId="77777777" w:rsidR="00952223" w:rsidRDefault="00952223" w:rsidP="00952223">
      <w:pPr>
        <w:pStyle w:val="Heading4"/>
      </w:pPr>
    </w:p>
    <w:p w14:paraId="20B1AC20" w14:textId="7AAA82B2" w:rsidR="00952223" w:rsidRDefault="00952223" w:rsidP="00952223">
      <w:pPr>
        <w:pStyle w:val="Heading4"/>
      </w:pPr>
      <w:r>
        <w:t>Initial Alternate ELPAC</w:t>
      </w:r>
    </w:p>
    <w:p w14:paraId="5B250C7C" w14:textId="40FE48D9" w:rsidR="00952223" w:rsidRDefault="00952223" w:rsidP="00952223">
      <w:pPr>
        <w:keepNext/>
        <w:rPr>
          <w:color w:val="000000" w:themeColor="text1"/>
        </w:rPr>
      </w:pPr>
      <w:r w:rsidRPr="29430D0C">
        <w:rPr>
          <w:b/>
          <w:bCs/>
          <w:color w:val="000000"/>
          <w:kern w:val="24"/>
        </w:rPr>
        <w:t xml:space="preserve">Description: </w:t>
      </w:r>
      <w:r>
        <w:rPr>
          <w:color w:val="000000"/>
        </w:rPr>
        <w:t xml:space="preserve">The computer-based Initial Alternate ELPAC is an alternate assessment for students with the most significant cognitive disabilities, and whose IEP team has designated the use of an alternate assessment. This assessment </w:t>
      </w:r>
      <w:r w:rsidR="003139A3">
        <w:rPr>
          <w:color w:val="000000"/>
        </w:rPr>
        <w:t>identifies students as ELs or initial fluent English proficient.</w:t>
      </w:r>
      <w:r>
        <w:rPr>
          <w:color w:val="000000"/>
        </w:rPr>
        <w:t xml:space="preserve"> The </w:t>
      </w:r>
      <w:r w:rsidR="003139A3">
        <w:rPr>
          <w:color w:val="000000"/>
        </w:rPr>
        <w:t>Initial</w:t>
      </w:r>
      <w:r>
        <w:rPr>
          <w:color w:val="000000"/>
        </w:rPr>
        <w:t xml:space="preserve"> Alternate ELPAC</w:t>
      </w:r>
      <w:r>
        <w:t xml:space="preserve"> is administered to students </w:t>
      </w:r>
      <w:r w:rsidRPr="00A73E79">
        <w:rPr>
          <w:b/>
        </w:rPr>
        <w:t>one-on-one</w:t>
      </w:r>
      <w:r>
        <w:t>. None of the alternate assessments may be given remotely.</w:t>
      </w:r>
    </w:p>
    <w:p w14:paraId="375CC81D" w14:textId="77777777" w:rsidR="00952223" w:rsidRDefault="00952223" w:rsidP="00952223">
      <w:r w:rsidRPr="4384EE2B">
        <w:rPr>
          <w:b/>
          <w:bCs/>
          <w:color w:val="000000" w:themeColor="text1"/>
        </w:rPr>
        <w:t xml:space="preserve">Note: </w:t>
      </w:r>
      <w:r>
        <w:rPr>
          <w:noProof/>
        </w:rPr>
        <w:drawing>
          <wp:inline distT="0" distB="0" distL="0" distR="0" wp14:anchorId="7D75DCEB" wp14:editId="6ECB89B0">
            <wp:extent cx="198755" cy="301625"/>
            <wp:effectExtent l="0" t="0" r="0" b="3175"/>
            <wp:docPr id="6"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t xml:space="preserve"> With the Alternate ELPAC population of students, a test examiner may point to the screen and perform actions to refocus the student to the task at hand. This interaction with the student is unique to alternate assessments.</w:t>
      </w:r>
    </w:p>
    <w:p w14:paraId="1C7196A2" w14:textId="77777777" w:rsidR="00952223" w:rsidRDefault="00952223" w:rsidP="00B334CF">
      <w:pPr>
        <w:pStyle w:val="Heading4"/>
      </w:pPr>
    </w:p>
    <w:p w14:paraId="35EC71BB" w14:textId="20F61ADF" w:rsidR="00E447C5" w:rsidRDefault="00E447C5" w:rsidP="00B334CF">
      <w:pPr>
        <w:pStyle w:val="Heading4"/>
      </w:pPr>
      <w:r>
        <w:t>Summative ELPAC</w:t>
      </w:r>
      <w:bookmarkEnd w:id="14"/>
    </w:p>
    <w:p w14:paraId="16BE2D1A" w14:textId="5163D0F2" w:rsidR="058DAD48" w:rsidRDefault="42C2843B" w:rsidP="007B73B0">
      <w:pPr>
        <w:keepNext/>
      </w:pPr>
      <w:r w:rsidRPr="29430D0C">
        <w:rPr>
          <w:b/>
          <w:bCs/>
          <w:color w:val="000000"/>
          <w:kern w:val="24"/>
        </w:rPr>
        <w:t xml:space="preserve">Description: </w:t>
      </w:r>
      <w:r w:rsidR="05889089" w:rsidRPr="29430D0C">
        <w:rPr>
          <w:color w:val="000000"/>
          <w:kern w:val="24"/>
        </w:rPr>
        <w:t xml:space="preserve">The </w:t>
      </w:r>
      <w:r w:rsidR="342E92DE" w:rsidRPr="29430D0C">
        <w:rPr>
          <w:color w:val="000000"/>
          <w:kern w:val="24"/>
        </w:rPr>
        <w:t>computer</w:t>
      </w:r>
      <w:r w:rsidR="3038B767" w:rsidRPr="29430D0C">
        <w:rPr>
          <w:color w:val="000000"/>
          <w:kern w:val="24"/>
        </w:rPr>
        <w:t>-based</w:t>
      </w:r>
      <w:r w:rsidR="597EB5D8" w:rsidRPr="29430D0C">
        <w:rPr>
          <w:color w:val="000000"/>
          <w:kern w:val="24"/>
        </w:rPr>
        <w:t xml:space="preserve"> </w:t>
      </w:r>
      <w:r w:rsidR="5D3BBEF1" w:rsidRPr="29430D0C">
        <w:rPr>
          <w:color w:val="000000"/>
          <w:kern w:val="24"/>
        </w:rPr>
        <w:t xml:space="preserve">Summative </w:t>
      </w:r>
      <w:r w:rsidR="05889089" w:rsidRPr="29430D0C">
        <w:rPr>
          <w:color w:val="000000"/>
          <w:kern w:val="24"/>
        </w:rPr>
        <w:t xml:space="preserve">ELPAC is </w:t>
      </w:r>
      <w:r w:rsidR="46FCAA58" w:rsidRPr="29430D0C">
        <w:rPr>
          <w:color w:val="000000"/>
          <w:kern w:val="24"/>
        </w:rPr>
        <w:t>a</w:t>
      </w:r>
      <w:r w:rsidR="597EB5D8" w:rsidRPr="29430D0C">
        <w:rPr>
          <w:color w:val="000000"/>
          <w:kern w:val="24"/>
        </w:rPr>
        <w:t>n</w:t>
      </w:r>
      <w:r w:rsidR="46FCAA58" w:rsidRPr="29430D0C">
        <w:rPr>
          <w:color w:val="000000"/>
          <w:kern w:val="24"/>
        </w:rPr>
        <w:t xml:space="preserve"> </w:t>
      </w:r>
      <w:r w:rsidR="717FDCCF" w:rsidRPr="29430D0C">
        <w:rPr>
          <w:color w:val="000000"/>
          <w:kern w:val="24"/>
        </w:rPr>
        <w:t>assessment</w:t>
      </w:r>
      <w:r w:rsidR="6D318883" w:rsidRPr="29430D0C">
        <w:rPr>
          <w:color w:val="000000"/>
          <w:kern w:val="24"/>
        </w:rPr>
        <w:t xml:space="preserve"> </w:t>
      </w:r>
      <w:r w:rsidR="201FB59B">
        <w:t xml:space="preserve">given annually </w:t>
      </w:r>
      <w:r w:rsidR="05889089">
        <w:t>that measures an English learner</w:t>
      </w:r>
      <w:r w:rsidR="12580B75">
        <w:t xml:space="preserve"> (EL)</w:t>
      </w:r>
      <w:r w:rsidR="4A0BF82E">
        <w:t xml:space="preserve"> student’s</w:t>
      </w:r>
      <w:r w:rsidR="05889089">
        <w:t xml:space="preserve"> progress </w:t>
      </w:r>
      <w:r w:rsidR="794B525B">
        <w:t>toward</w:t>
      </w:r>
      <w:r w:rsidR="05889089">
        <w:t xml:space="preserve"> English</w:t>
      </w:r>
      <w:r w:rsidR="4040DD02">
        <w:t xml:space="preserve"> language </w:t>
      </w:r>
      <w:r w:rsidR="4040DD02">
        <w:lastRenderedPageBreak/>
        <w:t>proficiency</w:t>
      </w:r>
      <w:r w:rsidR="05889089">
        <w:t>.</w:t>
      </w:r>
      <w:r w:rsidR="2EEA3BA8">
        <w:t xml:space="preserve"> While the Summative ELPAC is </w:t>
      </w:r>
      <w:r w:rsidR="5E0C3742">
        <w:t>computer-based</w:t>
      </w:r>
      <w:r w:rsidR="0D581B03">
        <w:t xml:space="preserve">, </w:t>
      </w:r>
      <w:r w:rsidR="058DAD48">
        <w:t xml:space="preserve">the kindergarten through </w:t>
      </w:r>
      <w:r w:rsidR="00F504B3">
        <w:t>g</w:t>
      </w:r>
      <w:r w:rsidR="058DAD48">
        <w:t>rade two</w:t>
      </w:r>
      <w:r w:rsidR="00C635E9">
        <w:t xml:space="preserve"> (K–2)</w:t>
      </w:r>
      <w:r w:rsidR="058DAD48">
        <w:t xml:space="preserve"> Writing domain involves the use of paper</w:t>
      </w:r>
      <w:r w:rsidR="003F49F3">
        <w:t>-</w:t>
      </w:r>
      <w:r w:rsidR="00204908">
        <w:t>based</w:t>
      </w:r>
      <w:r w:rsidR="058DAD48">
        <w:t xml:space="preserve"> test materials.</w:t>
      </w:r>
    </w:p>
    <w:p w14:paraId="34261E67" w14:textId="3BAA33D1" w:rsidR="00C635E9" w:rsidRDefault="00C635E9" w:rsidP="00C635E9">
      <w:r w:rsidRPr="29430D0C">
        <w:rPr>
          <w:b/>
          <w:bCs/>
          <w:color w:val="000000"/>
          <w:kern w:val="24"/>
        </w:rPr>
        <w:t xml:space="preserve">Note: </w:t>
      </w:r>
      <w:r w:rsidRPr="005513A4">
        <w:rPr>
          <w:rFonts w:ascii="Arial Bold" w:hAnsi="Arial Bold"/>
          <w:b/>
          <w:bCs/>
          <w:noProof/>
          <w:color w:val="000000"/>
          <w:kern w:val="24"/>
          <w:position w:val="-12"/>
          <w:szCs w:val="24"/>
        </w:rPr>
        <w:drawing>
          <wp:inline distT="0" distB="0" distL="0" distR="0" wp14:anchorId="356932B4" wp14:editId="1FCB02B4">
            <wp:extent cx="198755" cy="301625"/>
            <wp:effectExtent l="0" t="0" r="0" b="3175"/>
            <wp:docPr id="9" name="Picture 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24px-Blue_pen_icon.svg[1].png"/>
                    <pic:cNvPicPr/>
                  </pic:nvPicPr>
                  <pic:blipFill rotWithShape="1">
                    <a:blip r:embed="rId15" cstate="print">
                      <a:extLst>
                        <a:ext uri="{28A0092B-C50C-407E-A947-70E740481C1C}">
                          <a14:useLocalDpi xmlns:a14="http://schemas.microsoft.com/office/drawing/2010/main" val="0"/>
                        </a:ext>
                      </a:extLst>
                    </a:blip>
                    <a:srcRect l="15790" r="18316"/>
                    <a:stretch/>
                  </pic:blipFill>
                  <pic:spPr bwMode="auto">
                    <a:xfrm>
                      <a:off x="0" y="0"/>
                      <a:ext cx="198839" cy="301752"/>
                    </a:xfrm>
                    <a:prstGeom prst="rect">
                      <a:avLst/>
                    </a:prstGeom>
                    <a:ln>
                      <a:noFill/>
                    </a:ln>
                    <a:extLst>
                      <a:ext uri="{53640926-AAD7-44D8-BBD7-CCE9431645EC}">
                        <a14:shadowObscured xmlns:a14="http://schemas.microsoft.com/office/drawing/2010/main"/>
                      </a:ext>
                    </a:extLst>
                  </pic:spPr>
                </pic:pic>
              </a:graphicData>
            </a:graphic>
          </wp:inline>
        </w:drawing>
      </w:r>
      <w:r w:rsidRPr="29430D0C">
        <w:rPr>
          <w:b/>
          <w:bCs/>
          <w:color w:val="000000"/>
          <w:kern w:val="24"/>
        </w:rPr>
        <w:t xml:space="preserve"> </w:t>
      </w:r>
      <w:r w:rsidRPr="00920258">
        <w:t>Describe the location where the</w:t>
      </w:r>
      <w:r>
        <w:t xml:space="preserve"> Summative ELPAC K–2 Answer Books </w:t>
      </w:r>
      <w:r w:rsidRPr="00920258">
        <w:t>are stored. Acceptable descriptors include “locked cabinet,” “locked storage room,” “daily</w:t>
      </w:r>
      <w:r>
        <w:t>-</w:t>
      </w:r>
      <w:r w:rsidRPr="00920258">
        <w:t>use office floor (</w:t>
      </w:r>
      <w:r>
        <w:t xml:space="preserve">e.g., </w:t>
      </w:r>
      <w:r w:rsidRPr="00920258">
        <w:t>principal, school coordinator, etc.),” “school vault or safe,” “file cabinet,” “conference room with clam</w:t>
      </w:r>
      <w:r>
        <w:t>shell lock</w:t>
      </w:r>
      <w:r w:rsidRPr="00920258">
        <w:t xml:space="preserve"> or padlock,” “conference room with standard lock,” or “classroom converted for storage.”</w:t>
      </w:r>
    </w:p>
    <w:p w14:paraId="6F29DD92" w14:textId="77777777" w:rsidR="00C635E9" w:rsidRDefault="00C635E9" w:rsidP="007B73B0">
      <w:pPr>
        <w:keepNext/>
      </w:pPr>
    </w:p>
    <w:p w14:paraId="69BA44D9" w14:textId="77777777" w:rsidR="00C635E9" w:rsidRDefault="00C635E9" w:rsidP="28CA86CE">
      <w:pPr>
        <w:keepNext/>
      </w:pPr>
    </w:p>
    <w:p w14:paraId="63F919DD" w14:textId="2C2CB82A" w:rsidR="00672007" w:rsidRDefault="00672007" w:rsidP="00672007">
      <w:pPr>
        <w:pStyle w:val="Heading4"/>
      </w:pPr>
      <w:bookmarkStart w:id="15" w:name="_Toc77325128"/>
      <w:r>
        <w:t>Summative</w:t>
      </w:r>
      <w:r w:rsidR="008335B1">
        <w:t xml:space="preserve"> Alternate</w:t>
      </w:r>
      <w:r>
        <w:t xml:space="preserve"> ELPAC</w:t>
      </w:r>
      <w:bookmarkEnd w:id="15"/>
    </w:p>
    <w:p w14:paraId="3FF79285" w14:textId="425AD399" w:rsidR="00D26FBE" w:rsidRPr="009328E4" w:rsidRDefault="45936DA5" w:rsidP="00D26FBE">
      <w:r w:rsidRPr="29430D0C">
        <w:rPr>
          <w:b/>
          <w:bCs/>
          <w:color w:val="000000"/>
          <w:kern w:val="24"/>
        </w:rPr>
        <w:t xml:space="preserve">Description: </w:t>
      </w:r>
      <w:r w:rsidR="00D26FBE">
        <w:rPr>
          <w:color w:val="000000"/>
        </w:rPr>
        <w:t xml:space="preserve">The computer-based Summative Alternate ELPAC </w:t>
      </w:r>
      <w:r w:rsidR="00952223">
        <w:rPr>
          <w:color w:val="000000"/>
        </w:rPr>
        <w:t>is an</w:t>
      </w:r>
      <w:r w:rsidR="00D26FBE">
        <w:rPr>
          <w:color w:val="000000"/>
        </w:rPr>
        <w:t xml:space="preserve"> alternate assessment for students with the most significant cognitive disabilities</w:t>
      </w:r>
      <w:r w:rsidR="00952223">
        <w:rPr>
          <w:color w:val="000000"/>
        </w:rPr>
        <w:t>, and whose IEP team has designated the use of an alternate assessment</w:t>
      </w:r>
      <w:r w:rsidR="00D26FBE">
        <w:rPr>
          <w:color w:val="000000"/>
        </w:rPr>
        <w:t xml:space="preserve">. This assessment is administered annually to assess an EL student’s progress </w:t>
      </w:r>
      <w:r w:rsidR="00952223">
        <w:rPr>
          <w:color w:val="000000"/>
        </w:rPr>
        <w:t>toward English proficiency. The Summative Alternate ELPAC</w:t>
      </w:r>
      <w:r w:rsidR="00D26FBE">
        <w:t xml:space="preserve"> is administered to students </w:t>
      </w:r>
      <w:r w:rsidR="00D26FBE" w:rsidRPr="00A73E79">
        <w:rPr>
          <w:b/>
        </w:rPr>
        <w:t>one-on-one</w:t>
      </w:r>
      <w:r w:rsidR="00D26FBE">
        <w:t>. None of the alternate assessments may be given remotely.</w:t>
      </w:r>
    </w:p>
    <w:p w14:paraId="5F8C3D85" w14:textId="3C3C11B8" w:rsidR="00672007" w:rsidRDefault="00672007" w:rsidP="795DB98D">
      <w:pPr>
        <w:keepNext/>
        <w:rPr>
          <w:color w:val="000000" w:themeColor="text1"/>
        </w:rPr>
      </w:pPr>
    </w:p>
    <w:p w14:paraId="34EA3D5B" w14:textId="5A59BC06" w:rsidR="00C125FD" w:rsidRDefault="493534EE" w:rsidP="007B73B0">
      <w:r w:rsidRPr="4384EE2B">
        <w:rPr>
          <w:b/>
          <w:bCs/>
          <w:color w:val="000000" w:themeColor="text1"/>
        </w:rPr>
        <w:t xml:space="preserve">Note: </w:t>
      </w:r>
      <w:r w:rsidR="316F5DDD">
        <w:rPr>
          <w:noProof/>
        </w:rPr>
        <w:drawing>
          <wp:inline distT="0" distB="0" distL="0" distR="0" wp14:anchorId="2C37C527" wp14:editId="77DAF351">
            <wp:extent cx="198755" cy="301625"/>
            <wp:effectExtent l="0" t="0" r="0" b="3175"/>
            <wp:docPr id="7"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t xml:space="preserve"> With the Alternate ELPAC population of students, a test examiner may point to the screen and perform actions to refocus the student to the task at hand. This interaction with the student is unique to alternate assessments.</w:t>
      </w:r>
    </w:p>
    <w:p w14:paraId="3F8F2605" w14:textId="77777777" w:rsidR="00C635E9" w:rsidRDefault="00C635E9" w:rsidP="007B73B0"/>
    <w:p w14:paraId="4912FD56" w14:textId="77777777" w:rsidR="00C635E9" w:rsidRDefault="00C635E9" w:rsidP="007B73B0"/>
    <w:p w14:paraId="52491999" w14:textId="0A947320" w:rsidR="00A45C1E" w:rsidRPr="009328E4" w:rsidRDefault="00A45C1E" w:rsidP="00D327DD">
      <w:pPr>
        <w:pStyle w:val="Heading4"/>
        <w:rPr>
          <w:noProof/>
        </w:rPr>
      </w:pPr>
      <w:bookmarkStart w:id="16" w:name="_Toc77325129"/>
      <w:r>
        <w:rPr>
          <w:noProof/>
        </w:rPr>
        <w:t>Testing Schedules</w:t>
      </w:r>
      <w:bookmarkEnd w:id="16"/>
    </w:p>
    <w:p w14:paraId="67A77997" w14:textId="1A23E263" w:rsidR="002000A6" w:rsidRDefault="00A45C1E" w:rsidP="00D327DD">
      <w:pPr>
        <w:keepNext/>
        <w:rPr>
          <w:noProof/>
        </w:rPr>
      </w:pPr>
      <w:r>
        <w:rPr>
          <w:noProof/>
        </w:rPr>
        <w:t>Audits are scheduled from August through November and January through June</w:t>
      </w:r>
      <w:r w:rsidR="00DE0B6F">
        <w:rPr>
          <w:noProof/>
        </w:rPr>
        <w:t xml:space="preserve"> of each school year</w:t>
      </w:r>
      <w:r>
        <w:rPr>
          <w:noProof/>
        </w:rPr>
        <w:t xml:space="preserve">. </w:t>
      </w:r>
      <w:r w:rsidR="002000A6">
        <w:rPr>
          <w:noProof/>
        </w:rPr>
        <w:t xml:space="preserve">This schedule provides a list of assessments and when they </w:t>
      </w:r>
      <w:r w:rsidR="00DE0B6F">
        <w:rPr>
          <w:noProof/>
        </w:rPr>
        <w:t>may</w:t>
      </w:r>
      <w:r w:rsidR="002000A6">
        <w:rPr>
          <w:noProof/>
        </w:rPr>
        <w:t xml:space="preserve"> be observed in an audit:</w:t>
      </w:r>
    </w:p>
    <w:p w14:paraId="16DFA9EA" w14:textId="56B72FBF" w:rsidR="00BA6665" w:rsidRDefault="14CB4885" w:rsidP="002371BB">
      <w:pPr>
        <w:rPr>
          <w:noProof/>
        </w:rPr>
      </w:pPr>
      <w:r w:rsidRPr="3E087256">
        <w:rPr>
          <w:noProof/>
        </w:rPr>
        <w:t>The</w:t>
      </w:r>
      <w:r w:rsidR="081ABD65" w:rsidRPr="3E087256">
        <w:rPr>
          <w:noProof/>
        </w:rPr>
        <w:t xml:space="preserve"> asterisk</w:t>
      </w:r>
      <w:r w:rsidRPr="3E087256">
        <w:rPr>
          <w:noProof/>
        </w:rPr>
        <w:t xml:space="preserve"> (*) indicates assessments </w:t>
      </w:r>
      <w:r w:rsidR="45794238" w:rsidRPr="3E087256">
        <w:rPr>
          <w:noProof/>
        </w:rPr>
        <w:t xml:space="preserve">for which </w:t>
      </w:r>
      <w:r w:rsidRPr="3E087256">
        <w:rPr>
          <w:noProof/>
        </w:rPr>
        <w:t>LEAs may adjust the starting and closing</w:t>
      </w:r>
      <w:r w:rsidR="00B26153" w:rsidRPr="00540814">
        <w:rPr>
          <w:b/>
          <w:noProof/>
        </w:rPr>
        <w:t xml:space="preserve"> </w:t>
      </w:r>
      <w:r w:rsidRPr="3E087256">
        <w:rPr>
          <w:noProof/>
        </w:rPr>
        <w:t>dates.</w:t>
      </w:r>
    </w:p>
    <w:tbl>
      <w:tblPr>
        <w:tblStyle w:val="ListTable3-Accent5"/>
        <w:tblW w:w="9504" w:type="dxa"/>
        <w:tblCellMar>
          <w:left w:w="58" w:type="dxa"/>
          <w:right w:w="58" w:type="dxa"/>
        </w:tblCellMar>
        <w:tblLook w:val="04A0" w:firstRow="1" w:lastRow="0" w:firstColumn="1" w:lastColumn="0" w:noHBand="0" w:noVBand="1"/>
        <w:tblDescription w:val="Testing schedule by assessment program and administration start and end dates."/>
      </w:tblPr>
      <w:tblGrid>
        <w:gridCol w:w="4896"/>
        <w:gridCol w:w="2304"/>
        <w:gridCol w:w="2304"/>
      </w:tblGrid>
      <w:tr w:rsidR="00690EA8" w:rsidRPr="00540814" w14:paraId="165030AF" w14:textId="77777777" w:rsidTr="4E62B42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96" w:type="dxa"/>
            <w:vAlign w:val="bottom"/>
          </w:tcPr>
          <w:p w14:paraId="3CE55456" w14:textId="0C760794" w:rsidR="004C3AE4" w:rsidRPr="00540814" w:rsidRDefault="004C3AE4" w:rsidP="009C1121">
            <w:pPr>
              <w:pStyle w:val="TableHead"/>
              <w:rPr>
                <w:b/>
                <w:noProof/>
              </w:rPr>
            </w:pPr>
            <w:r w:rsidRPr="00540814">
              <w:rPr>
                <w:b/>
                <w:noProof/>
              </w:rPr>
              <w:t>Assessment Program</w:t>
            </w:r>
          </w:p>
        </w:tc>
        <w:tc>
          <w:tcPr>
            <w:tcW w:w="2304" w:type="dxa"/>
            <w:vAlign w:val="bottom"/>
          </w:tcPr>
          <w:p w14:paraId="4CA674A9" w14:textId="0F1A7361" w:rsidR="004C3AE4" w:rsidRPr="00540814" w:rsidRDefault="004C3AE4" w:rsidP="009C1121">
            <w:pPr>
              <w:pStyle w:val="TableHead"/>
              <w:cnfStyle w:val="100000000000" w:firstRow="1" w:lastRow="0" w:firstColumn="0" w:lastColumn="0" w:oddVBand="0" w:evenVBand="0" w:oddHBand="0" w:evenHBand="0" w:firstRowFirstColumn="0" w:firstRowLastColumn="0" w:lastRowFirstColumn="0" w:lastRowLastColumn="0"/>
              <w:rPr>
                <w:b/>
                <w:noProof/>
              </w:rPr>
            </w:pPr>
            <w:r w:rsidRPr="00540814">
              <w:rPr>
                <w:b/>
                <w:noProof/>
              </w:rPr>
              <w:t>Administration Start Date</w:t>
            </w:r>
          </w:p>
        </w:tc>
        <w:tc>
          <w:tcPr>
            <w:tcW w:w="2304" w:type="dxa"/>
            <w:vAlign w:val="bottom"/>
          </w:tcPr>
          <w:p w14:paraId="53AF9C07" w14:textId="011F978C" w:rsidR="004C3AE4" w:rsidRPr="00540814" w:rsidRDefault="004C3AE4" w:rsidP="009C1121">
            <w:pPr>
              <w:pStyle w:val="TableHead"/>
              <w:cnfStyle w:val="100000000000" w:firstRow="1" w:lastRow="0" w:firstColumn="0" w:lastColumn="0" w:oddVBand="0" w:evenVBand="0" w:oddHBand="0" w:evenHBand="0" w:firstRowFirstColumn="0" w:firstRowLastColumn="0" w:lastRowFirstColumn="0" w:lastRowLastColumn="0"/>
              <w:rPr>
                <w:b/>
                <w:noProof/>
              </w:rPr>
            </w:pPr>
            <w:r w:rsidRPr="00540814">
              <w:rPr>
                <w:b/>
                <w:noProof/>
              </w:rPr>
              <w:t>Administration End Date</w:t>
            </w:r>
          </w:p>
        </w:tc>
      </w:tr>
      <w:tr w:rsidR="00690EA8" w:rsidRPr="005E2E84" w14:paraId="312E843A" w14:textId="77777777" w:rsidTr="4E62B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3B0B9AC3" w14:textId="6683B3A9" w:rsidR="004C3AE4" w:rsidRPr="000B1D76" w:rsidRDefault="004C3AE4" w:rsidP="009C1121">
            <w:pPr>
              <w:rPr>
                <w:b w:val="0"/>
                <w:noProof/>
              </w:rPr>
            </w:pPr>
            <w:r w:rsidRPr="000B1D76">
              <w:rPr>
                <w:b w:val="0"/>
                <w:noProof/>
              </w:rPr>
              <w:t>Initial ELPAC</w:t>
            </w:r>
          </w:p>
        </w:tc>
        <w:tc>
          <w:tcPr>
            <w:tcW w:w="2304" w:type="dxa"/>
          </w:tcPr>
          <w:p w14:paraId="1E365E54" w14:textId="44C2B56D" w:rsidR="004C3AE4" w:rsidRPr="005E2E84" w:rsidRDefault="00E45937" w:rsidP="009C1121">
            <w:pPr>
              <w:cnfStyle w:val="000000100000" w:firstRow="0" w:lastRow="0" w:firstColumn="0" w:lastColumn="0" w:oddVBand="0" w:evenVBand="0" w:oddHBand="1" w:evenHBand="0" w:firstRowFirstColumn="0" w:firstRowLastColumn="0" w:lastRowFirstColumn="0" w:lastRowLastColumn="0"/>
              <w:rPr>
                <w:noProof/>
              </w:rPr>
            </w:pPr>
            <w:r>
              <w:rPr>
                <w:noProof/>
              </w:rPr>
              <w:t xml:space="preserve">July </w:t>
            </w:r>
            <w:r w:rsidR="00063A7A">
              <w:rPr>
                <w:noProof/>
              </w:rPr>
              <w:t>5, 2022</w:t>
            </w:r>
          </w:p>
        </w:tc>
        <w:tc>
          <w:tcPr>
            <w:tcW w:w="2304" w:type="dxa"/>
          </w:tcPr>
          <w:p w14:paraId="473D0607" w14:textId="7CB6F501" w:rsidR="004C3AE4" w:rsidRPr="005E2E84" w:rsidRDefault="33E3755E" w:rsidP="009C1121">
            <w:pPr>
              <w:cnfStyle w:val="000000100000" w:firstRow="0" w:lastRow="0" w:firstColumn="0" w:lastColumn="0" w:oddVBand="0" w:evenVBand="0" w:oddHBand="1" w:evenHBand="0" w:firstRowFirstColumn="0" w:firstRowLastColumn="0" w:lastRowFirstColumn="0" w:lastRowLastColumn="0"/>
              <w:rPr>
                <w:noProof/>
              </w:rPr>
            </w:pPr>
            <w:r w:rsidRPr="795DB98D">
              <w:rPr>
                <w:noProof/>
              </w:rPr>
              <w:t>June 3</w:t>
            </w:r>
            <w:r w:rsidR="5546C3F8" w:rsidRPr="795DB98D">
              <w:rPr>
                <w:noProof/>
              </w:rPr>
              <w:t>0</w:t>
            </w:r>
            <w:r w:rsidRPr="795DB98D">
              <w:rPr>
                <w:noProof/>
              </w:rPr>
              <w:t>, 202</w:t>
            </w:r>
            <w:r w:rsidR="3ED8666B" w:rsidRPr="795DB98D">
              <w:rPr>
                <w:noProof/>
              </w:rPr>
              <w:t>3</w:t>
            </w:r>
          </w:p>
        </w:tc>
      </w:tr>
      <w:tr w:rsidR="00772A3F" w:rsidRPr="005E2E84" w14:paraId="42A517C6" w14:textId="77777777" w:rsidTr="4E62B42A">
        <w:tc>
          <w:tcPr>
            <w:cnfStyle w:val="001000000000" w:firstRow="0" w:lastRow="0" w:firstColumn="1" w:lastColumn="0" w:oddVBand="0" w:evenVBand="0" w:oddHBand="0" w:evenHBand="0" w:firstRowFirstColumn="0" w:firstRowLastColumn="0" w:lastRowFirstColumn="0" w:lastRowLastColumn="0"/>
            <w:tcW w:w="4896" w:type="dxa"/>
          </w:tcPr>
          <w:p w14:paraId="092B88F2" w14:textId="07B1DB15" w:rsidR="00772A3F" w:rsidRPr="00697F1A" w:rsidRDefault="00772A3F" w:rsidP="00772A3F">
            <w:pPr>
              <w:rPr>
                <w:b w:val="0"/>
                <w:bCs w:val="0"/>
                <w:noProof/>
              </w:rPr>
            </w:pPr>
            <w:r w:rsidRPr="00697F1A">
              <w:rPr>
                <w:b w:val="0"/>
                <w:bCs w:val="0"/>
                <w:noProof/>
              </w:rPr>
              <w:t>Initial Alternate ELPAC</w:t>
            </w:r>
          </w:p>
        </w:tc>
        <w:tc>
          <w:tcPr>
            <w:tcW w:w="2304" w:type="dxa"/>
          </w:tcPr>
          <w:p w14:paraId="6631745E" w14:textId="2BE58D97" w:rsidR="00772A3F"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July 5, 2022</w:t>
            </w:r>
          </w:p>
        </w:tc>
        <w:tc>
          <w:tcPr>
            <w:tcW w:w="2304" w:type="dxa"/>
          </w:tcPr>
          <w:p w14:paraId="124A2CCB" w14:textId="2075AB3B" w:rsidR="00772A3F" w:rsidRPr="795DB98D" w:rsidRDefault="00772A3F" w:rsidP="00772A3F">
            <w:pPr>
              <w:cnfStyle w:val="000000000000" w:firstRow="0" w:lastRow="0" w:firstColumn="0" w:lastColumn="0" w:oddVBand="0" w:evenVBand="0" w:oddHBand="0" w:evenHBand="0" w:firstRowFirstColumn="0" w:firstRowLastColumn="0" w:lastRowFirstColumn="0" w:lastRowLastColumn="0"/>
              <w:rPr>
                <w:noProof/>
              </w:rPr>
            </w:pPr>
            <w:r w:rsidRPr="795DB98D">
              <w:rPr>
                <w:noProof/>
              </w:rPr>
              <w:t>June 30, 2023</w:t>
            </w:r>
          </w:p>
        </w:tc>
      </w:tr>
      <w:tr w:rsidR="00772A3F" w:rsidRPr="005E2E84" w14:paraId="08B16EC8" w14:textId="77777777" w:rsidTr="4E62B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0A16478C" w14:textId="666DF212" w:rsidR="00772A3F" w:rsidRPr="000B1D76" w:rsidRDefault="00772A3F" w:rsidP="00772A3F">
            <w:pPr>
              <w:rPr>
                <w:b w:val="0"/>
                <w:bCs w:val="0"/>
                <w:noProof/>
              </w:rPr>
            </w:pPr>
            <w:r>
              <w:rPr>
                <w:b w:val="0"/>
                <w:bCs w:val="0"/>
                <w:noProof/>
              </w:rPr>
              <w:t xml:space="preserve">Summative </w:t>
            </w:r>
            <w:r w:rsidRPr="4E62B42A">
              <w:rPr>
                <w:b w:val="0"/>
                <w:bCs w:val="0"/>
                <w:noProof/>
              </w:rPr>
              <w:t>Alternate ELPAC</w:t>
            </w:r>
          </w:p>
        </w:tc>
        <w:tc>
          <w:tcPr>
            <w:tcW w:w="2304" w:type="dxa"/>
          </w:tcPr>
          <w:p w14:paraId="148BDFA3" w14:textId="11E22279"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February 1, 2023</w:t>
            </w:r>
          </w:p>
        </w:tc>
        <w:tc>
          <w:tcPr>
            <w:tcW w:w="2304" w:type="dxa"/>
          </w:tcPr>
          <w:p w14:paraId="13C38627" w14:textId="55056589"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May 30, 2023</w:t>
            </w:r>
          </w:p>
        </w:tc>
      </w:tr>
      <w:tr w:rsidR="00772A3F" w:rsidRPr="005E2E84" w14:paraId="1AB8E137" w14:textId="77777777" w:rsidTr="4E62B42A">
        <w:tc>
          <w:tcPr>
            <w:cnfStyle w:val="001000000000" w:firstRow="0" w:lastRow="0" w:firstColumn="1" w:lastColumn="0" w:oddVBand="0" w:evenVBand="0" w:oddHBand="0" w:evenHBand="0" w:firstRowFirstColumn="0" w:firstRowLastColumn="0" w:lastRowFirstColumn="0" w:lastRowLastColumn="0"/>
            <w:tcW w:w="4896" w:type="dxa"/>
          </w:tcPr>
          <w:p w14:paraId="3BEBD402" w14:textId="2B16BDC4" w:rsidR="00772A3F" w:rsidRPr="000B1D76" w:rsidRDefault="00772A3F" w:rsidP="00772A3F">
            <w:pPr>
              <w:rPr>
                <w:b w:val="0"/>
                <w:noProof/>
              </w:rPr>
            </w:pPr>
            <w:r w:rsidRPr="000B1D76">
              <w:rPr>
                <w:b w:val="0"/>
                <w:noProof/>
              </w:rPr>
              <w:t>Summative ELPAC</w:t>
            </w:r>
          </w:p>
        </w:tc>
        <w:tc>
          <w:tcPr>
            <w:tcW w:w="2304" w:type="dxa"/>
          </w:tcPr>
          <w:p w14:paraId="22699EA2" w14:textId="4B150E30"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February 1, 2023</w:t>
            </w:r>
          </w:p>
        </w:tc>
        <w:tc>
          <w:tcPr>
            <w:tcW w:w="2304" w:type="dxa"/>
          </w:tcPr>
          <w:p w14:paraId="6131229F" w14:textId="01CE23FA"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May 30, 2023</w:t>
            </w:r>
          </w:p>
        </w:tc>
      </w:tr>
      <w:tr w:rsidR="00772A3F" w:rsidRPr="005E2E84" w14:paraId="08DC1274" w14:textId="77777777" w:rsidTr="4E62B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359F38F7" w14:textId="35769390" w:rsidR="00772A3F" w:rsidRPr="000B1D76" w:rsidRDefault="00772A3F" w:rsidP="00772A3F">
            <w:pPr>
              <w:rPr>
                <w:b w:val="0"/>
                <w:bCs w:val="0"/>
                <w:noProof/>
              </w:rPr>
            </w:pPr>
            <w:r w:rsidRPr="2EE12402">
              <w:rPr>
                <w:b w:val="0"/>
                <w:bCs w:val="0"/>
                <w:noProof/>
              </w:rPr>
              <w:t>Smarter Balanced Interim Assessments</w:t>
            </w:r>
          </w:p>
        </w:tc>
        <w:tc>
          <w:tcPr>
            <w:tcW w:w="2304" w:type="dxa"/>
          </w:tcPr>
          <w:p w14:paraId="7FC72F78" w14:textId="3B609D62"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Year round</w:t>
            </w:r>
          </w:p>
        </w:tc>
        <w:tc>
          <w:tcPr>
            <w:tcW w:w="2304" w:type="dxa"/>
          </w:tcPr>
          <w:p w14:paraId="38592529" w14:textId="0E8C18AD"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Year round</w:t>
            </w:r>
          </w:p>
        </w:tc>
      </w:tr>
      <w:tr w:rsidR="00772A3F" w:rsidRPr="005E2E84" w14:paraId="0F1D68FD" w14:textId="77777777" w:rsidTr="4E62B42A">
        <w:tc>
          <w:tcPr>
            <w:cnfStyle w:val="001000000000" w:firstRow="0" w:lastRow="0" w:firstColumn="1" w:lastColumn="0" w:oddVBand="0" w:evenVBand="0" w:oddHBand="0" w:evenHBand="0" w:firstRowFirstColumn="0" w:firstRowLastColumn="0" w:lastRowFirstColumn="0" w:lastRowLastColumn="0"/>
            <w:tcW w:w="4896" w:type="dxa"/>
          </w:tcPr>
          <w:p w14:paraId="055E8B29" w14:textId="7E46D7DC" w:rsidR="00772A3F" w:rsidRPr="000B1D76" w:rsidRDefault="00772A3F" w:rsidP="00772A3F">
            <w:pPr>
              <w:rPr>
                <w:b w:val="0"/>
                <w:noProof/>
              </w:rPr>
            </w:pPr>
            <w:r w:rsidRPr="000B1D76">
              <w:rPr>
                <w:b w:val="0"/>
                <w:noProof/>
              </w:rPr>
              <w:lastRenderedPageBreak/>
              <w:t>Smarter Balanced Summative Assessments*</w:t>
            </w:r>
          </w:p>
        </w:tc>
        <w:tc>
          <w:tcPr>
            <w:tcW w:w="2304" w:type="dxa"/>
          </w:tcPr>
          <w:p w14:paraId="3158D4C7" w14:textId="7BB54CCC"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January 10, 2023</w:t>
            </w:r>
          </w:p>
        </w:tc>
        <w:tc>
          <w:tcPr>
            <w:tcW w:w="2304" w:type="dxa"/>
          </w:tcPr>
          <w:p w14:paraId="170D6888" w14:textId="1FB748B1"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July 17, 2023</w:t>
            </w:r>
          </w:p>
        </w:tc>
      </w:tr>
      <w:tr w:rsidR="00772A3F" w:rsidRPr="005E2E84" w14:paraId="23AB797C" w14:textId="77777777" w:rsidTr="4E62B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41A64393" w14:textId="359A1AFB" w:rsidR="00772A3F" w:rsidRPr="000B1D76" w:rsidRDefault="00772A3F" w:rsidP="00772A3F">
            <w:pPr>
              <w:rPr>
                <w:b w:val="0"/>
                <w:noProof/>
              </w:rPr>
            </w:pPr>
            <w:r w:rsidRPr="000B1D76">
              <w:rPr>
                <w:b w:val="0"/>
                <w:noProof/>
              </w:rPr>
              <w:t>CAA</w:t>
            </w:r>
            <w:r>
              <w:rPr>
                <w:b w:val="0"/>
                <w:noProof/>
              </w:rPr>
              <w:t>s</w:t>
            </w:r>
            <w:r w:rsidRPr="000B1D76">
              <w:rPr>
                <w:b w:val="0"/>
                <w:noProof/>
              </w:rPr>
              <w:t xml:space="preserve"> for ELA and mathematics*</w:t>
            </w:r>
          </w:p>
        </w:tc>
        <w:tc>
          <w:tcPr>
            <w:tcW w:w="2304" w:type="dxa"/>
          </w:tcPr>
          <w:p w14:paraId="7641298D" w14:textId="3C3486D7"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January 10, 2023</w:t>
            </w:r>
          </w:p>
        </w:tc>
        <w:tc>
          <w:tcPr>
            <w:tcW w:w="2304" w:type="dxa"/>
          </w:tcPr>
          <w:p w14:paraId="227B292F" w14:textId="32EAE572"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July 17, 2023</w:t>
            </w:r>
          </w:p>
        </w:tc>
      </w:tr>
      <w:tr w:rsidR="00772A3F" w:rsidRPr="005E2E84" w14:paraId="0EB58574" w14:textId="77777777" w:rsidTr="4E62B42A">
        <w:tc>
          <w:tcPr>
            <w:cnfStyle w:val="001000000000" w:firstRow="0" w:lastRow="0" w:firstColumn="1" w:lastColumn="0" w:oddVBand="0" w:evenVBand="0" w:oddHBand="0" w:evenHBand="0" w:firstRowFirstColumn="0" w:firstRowLastColumn="0" w:lastRowFirstColumn="0" w:lastRowLastColumn="0"/>
            <w:tcW w:w="4896" w:type="dxa"/>
          </w:tcPr>
          <w:p w14:paraId="1D051239" w14:textId="2E9286FB" w:rsidR="00772A3F" w:rsidRPr="000B1D76" w:rsidRDefault="00772A3F" w:rsidP="00772A3F">
            <w:pPr>
              <w:rPr>
                <w:b w:val="0"/>
                <w:noProof/>
              </w:rPr>
            </w:pPr>
            <w:r w:rsidRPr="000B1D76">
              <w:rPr>
                <w:b w:val="0"/>
                <w:noProof/>
              </w:rPr>
              <w:t>CAST*</w:t>
            </w:r>
          </w:p>
        </w:tc>
        <w:tc>
          <w:tcPr>
            <w:tcW w:w="2304" w:type="dxa"/>
          </w:tcPr>
          <w:p w14:paraId="57B3B646" w14:textId="2F9B6BF5"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January 10, 2023</w:t>
            </w:r>
          </w:p>
        </w:tc>
        <w:tc>
          <w:tcPr>
            <w:tcW w:w="2304" w:type="dxa"/>
          </w:tcPr>
          <w:p w14:paraId="6698E627" w14:textId="4ADF0E32"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July 17, 2023</w:t>
            </w:r>
          </w:p>
        </w:tc>
      </w:tr>
      <w:tr w:rsidR="00772A3F" w:rsidRPr="005E2E84" w14:paraId="1BA2222A" w14:textId="77777777" w:rsidTr="4E62B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14:paraId="3C4B29AB" w14:textId="0A8D3C63" w:rsidR="00772A3F" w:rsidRPr="000B1D76" w:rsidRDefault="00772A3F" w:rsidP="00772A3F">
            <w:pPr>
              <w:rPr>
                <w:b w:val="0"/>
                <w:noProof/>
              </w:rPr>
            </w:pPr>
            <w:r w:rsidRPr="000B1D76">
              <w:rPr>
                <w:b w:val="0"/>
                <w:noProof/>
              </w:rPr>
              <w:t>CAA for Science</w:t>
            </w:r>
          </w:p>
        </w:tc>
        <w:tc>
          <w:tcPr>
            <w:tcW w:w="2304" w:type="dxa"/>
          </w:tcPr>
          <w:p w14:paraId="6C156D31" w14:textId="615492E0"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September 6, 2022</w:t>
            </w:r>
          </w:p>
        </w:tc>
        <w:tc>
          <w:tcPr>
            <w:tcW w:w="2304" w:type="dxa"/>
          </w:tcPr>
          <w:p w14:paraId="2A8A5718" w14:textId="2A7CF434" w:rsidR="00772A3F" w:rsidRPr="005E2E84" w:rsidRDefault="00772A3F" w:rsidP="00772A3F">
            <w:pPr>
              <w:cnfStyle w:val="000000100000" w:firstRow="0" w:lastRow="0" w:firstColumn="0" w:lastColumn="0" w:oddVBand="0" w:evenVBand="0" w:oddHBand="1" w:evenHBand="0" w:firstRowFirstColumn="0" w:firstRowLastColumn="0" w:lastRowFirstColumn="0" w:lastRowLastColumn="0"/>
              <w:rPr>
                <w:noProof/>
              </w:rPr>
            </w:pPr>
            <w:r>
              <w:rPr>
                <w:noProof/>
              </w:rPr>
              <w:t>July 17, 2023</w:t>
            </w:r>
          </w:p>
        </w:tc>
      </w:tr>
      <w:tr w:rsidR="00772A3F" w:rsidRPr="005E2E84" w14:paraId="091B974B" w14:textId="77777777" w:rsidTr="4E62B42A">
        <w:tc>
          <w:tcPr>
            <w:cnfStyle w:val="001000000000" w:firstRow="0" w:lastRow="0" w:firstColumn="1" w:lastColumn="0" w:oddVBand="0" w:evenVBand="0" w:oddHBand="0" w:evenHBand="0" w:firstRowFirstColumn="0" w:firstRowLastColumn="0" w:lastRowFirstColumn="0" w:lastRowLastColumn="0"/>
            <w:tcW w:w="4896" w:type="dxa"/>
          </w:tcPr>
          <w:p w14:paraId="394879CA" w14:textId="46511211" w:rsidR="00772A3F" w:rsidRPr="000B1D76" w:rsidRDefault="00772A3F" w:rsidP="00772A3F">
            <w:pPr>
              <w:rPr>
                <w:b w:val="0"/>
                <w:noProof/>
              </w:rPr>
            </w:pPr>
            <w:r w:rsidRPr="000B1D76">
              <w:rPr>
                <w:b w:val="0"/>
                <w:noProof/>
              </w:rPr>
              <w:t>CSA*</w:t>
            </w:r>
          </w:p>
        </w:tc>
        <w:tc>
          <w:tcPr>
            <w:tcW w:w="2304" w:type="dxa"/>
          </w:tcPr>
          <w:p w14:paraId="57227A4C" w14:textId="268B6A49"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January 10, 2023</w:t>
            </w:r>
          </w:p>
        </w:tc>
        <w:tc>
          <w:tcPr>
            <w:tcW w:w="2304" w:type="dxa"/>
          </w:tcPr>
          <w:p w14:paraId="2C751592" w14:textId="3E375C57" w:rsidR="00772A3F" w:rsidRPr="005E2E84" w:rsidRDefault="00772A3F" w:rsidP="00772A3F">
            <w:pPr>
              <w:cnfStyle w:val="000000000000" w:firstRow="0" w:lastRow="0" w:firstColumn="0" w:lastColumn="0" w:oddVBand="0" w:evenVBand="0" w:oddHBand="0" w:evenHBand="0" w:firstRowFirstColumn="0" w:firstRowLastColumn="0" w:lastRowFirstColumn="0" w:lastRowLastColumn="0"/>
              <w:rPr>
                <w:noProof/>
              </w:rPr>
            </w:pPr>
            <w:r>
              <w:rPr>
                <w:noProof/>
              </w:rPr>
              <w:t>July 17, 2023</w:t>
            </w:r>
          </w:p>
        </w:tc>
      </w:tr>
    </w:tbl>
    <w:p w14:paraId="4D8E0D1C" w14:textId="151CA802" w:rsidR="00E447C5" w:rsidRPr="00850CD1" w:rsidRDefault="00E447C5" w:rsidP="00850CD1">
      <w:pPr>
        <w:pStyle w:val="Heading2"/>
      </w:pPr>
      <w:bookmarkStart w:id="17" w:name="_Toc77325130"/>
      <w:r>
        <w:lastRenderedPageBreak/>
        <w:t>Observations</w:t>
      </w:r>
      <w:bookmarkEnd w:id="17"/>
    </w:p>
    <w:p w14:paraId="5D99D86A" w14:textId="4B792B8C" w:rsidR="00E447C5" w:rsidRDefault="00E447C5" w:rsidP="00B334CF">
      <w:pPr>
        <w:pStyle w:val="Heading3"/>
      </w:pPr>
      <w:bookmarkStart w:id="18" w:name="_Toc77325131"/>
      <w:r>
        <w:t>Information About the Site Visit</w:t>
      </w:r>
      <w:bookmarkEnd w:id="18"/>
    </w:p>
    <w:p w14:paraId="4EDF7B31" w14:textId="580F5E85" w:rsidR="00FC4E26" w:rsidRDefault="0005082F" w:rsidP="007B73B0">
      <w:r>
        <w:t xml:space="preserve">Auditors should schedule </w:t>
      </w:r>
      <w:r w:rsidR="00455ADA">
        <w:t>to meet</w:t>
      </w:r>
      <w:r>
        <w:t xml:space="preserve"> with both the </w:t>
      </w:r>
      <w:r w:rsidR="00455ADA">
        <w:t xml:space="preserve">CAASPP test site coordinator and the </w:t>
      </w:r>
      <w:r w:rsidR="00FC1828">
        <w:t xml:space="preserve">site </w:t>
      </w:r>
      <w:r w:rsidR="00455ADA">
        <w:t xml:space="preserve">ELPAC coordinator during the same site visit. At some sites, these two roles may be performed by the same </w:t>
      </w:r>
      <w:r w:rsidR="004E5963">
        <w:t>person</w:t>
      </w:r>
      <w:r w:rsidR="00455ADA">
        <w:t xml:space="preserve">. At sites where these roles are performed by two different </w:t>
      </w:r>
      <w:r w:rsidR="004E5963">
        <w:t xml:space="preserve">people, the auditor may meet with both test site coordinators at the same time, or separately, whatever is most convenient </w:t>
      </w:r>
      <w:r w:rsidR="00897210">
        <w:t>for</w:t>
      </w:r>
      <w:r w:rsidR="004E5963">
        <w:t xml:space="preserve"> the school site</w:t>
      </w:r>
      <w:r w:rsidR="00897210">
        <w:t xml:space="preserve"> staff</w:t>
      </w:r>
      <w:r w:rsidR="004E5963">
        <w:t>.</w:t>
      </w:r>
      <w:r>
        <w:t xml:space="preserve"> </w:t>
      </w:r>
      <w:r w:rsidR="00225455">
        <w:t xml:space="preserve">The LEA coordinator may or may not be </w:t>
      </w:r>
      <w:r w:rsidR="0017566B">
        <w:t>present during the audit.</w:t>
      </w:r>
    </w:p>
    <w:p w14:paraId="60A9F8CB" w14:textId="25F9EC61" w:rsidR="003139A3" w:rsidRPr="00FC4E26" w:rsidRDefault="003139A3" w:rsidP="007B73B0">
      <w:r>
        <w:t xml:space="preserve">When reporting information regarding the audit, complete role titles will be used (e.g. instead of saying coordinator, it must be stated if the person is an LEA coordinator or a test site coordinator). </w:t>
      </w:r>
    </w:p>
    <w:p w14:paraId="72105443" w14:textId="0AE01195" w:rsidR="00E447C5" w:rsidRDefault="00E447C5" w:rsidP="00B334CF">
      <w:pPr>
        <w:pStyle w:val="Heading4"/>
      </w:pPr>
      <w:bookmarkStart w:id="19" w:name="_Toc77325132"/>
      <w:r>
        <w:t>Roles</w:t>
      </w:r>
      <w:bookmarkEnd w:id="19"/>
    </w:p>
    <w:tbl>
      <w:tblPr>
        <w:tblStyle w:val="ListTable3-Accent5"/>
        <w:tblW w:w="9360" w:type="dxa"/>
        <w:tblLook w:val="04A0" w:firstRow="1" w:lastRow="0" w:firstColumn="1" w:lastColumn="0" w:noHBand="0" w:noVBand="1"/>
        <w:tblDescription w:val="California Assessment System user roles and definitions"/>
      </w:tblPr>
      <w:tblGrid>
        <w:gridCol w:w="3888"/>
        <w:gridCol w:w="5472"/>
      </w:tblGrid>
      <w:tr w:rsidR="00E447C5" w:rsidRPr="008C0304" w14:paraId="07BC3FCC" w14:textId="77777777" w:rsidTr="007B73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Pr>
          <w:p w14:paraId="777D94E8" w14:textId="77777777" w:rsidR="00E447C5" w:rsidRPr="00E447C5" w:rsidRDefault="00E447C5" w:rsidP="00B334CF">
            <w:pPr>
              <w:pStyle w:val="TableHead"/>
            </w:pPr>
            <w:r>
              <w:rPr>
                <w:b/>
              </w:rPr>
              <w:t>Role</w:t>
            </w:r>
          </w:p>
        </w:tc>
        <w:tc>
          <w:tcPr>
            <w:tcW w:w="0" w:type="dxa"/>
          </w:tcPr>
          <w:p w14:paraId="27C6912D" w14:textId="77777777" w:rsidR="00E447C5" w:rsidRPr="00E447C5" w:rsidRDefault="00E447C5" w:rsidP="00B334CF">
            <w:pPr>
              <w:pStyle w:val="TableHead"/>
              <w:cnfStyle w:val="100000000000" w:firstRow="1" w:lastRow="0" w:firstColumn="0" w:lastColumn="0" w:oddVBand="0" w:evenVBand="0" w:oddHBand="0" w:evenHBand="0" w:firstRowFirstColumn="0" w:firstRowLastColumn="0" w:lastRowFirstColumn="0" w:lastRowLastColumn="0"/>
            </w:pPr>
            <w:r>
              <w:rPr>
                <w:b/>
              </w:rPr>
              <w:t>Definition</w:t>
            </w:r>
          </w:p>
        </w:tc>
      </w:tr>
      <w:tr w:rsidR="00E447C5" w:rsidRPr="009328E4" w14:paraId="6C0186F0" w14:textId="77777777" w:rsidTr="5B50A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BE81D6B" w14:textId="037C4F5F" w:rsidR="00E447C5" w:rsidRPr="009328E4" w:rsidRDefault="00E447C5" w:rsidP="00D51E7D">
            <w:pPr>
              <w:spacing w:before="60" w:after="60"/>
              <w:rPr>
                <w:szCs w:val="24"/>
              </w:rPr>
            </w:pPr>
            <w:r w:rsidRPr="009328E4">
              <w:rPr>
                <w:szCs w:val="24"/>
              </w:rPr>
              <w:t>LEA</w:t>
            </w:r>
          </w:p>
        </w:tc>
        <w:tc>
          <w:tcPr>
            <w:tcW w:w="5472" w:type="dxa"/>
          </w:tcPr>
          <w:p w14:paraId="72BD876E" w14:textId="18EE393F" w:rsidR="00E447C5" w:rsidRPr="009328E4" w:rsidRDefault="00E447C5" w:rsidP="00362A69">
            <w:pPr>
              <w:spacing w:before="60" w:after="60"/>
              <w:cnfStyle w:val="000000100000" w:firstRow="0" w:lastRow="0" w:firstColumn="0" w:lastColumn="0" w:oddVBand="0" w:evenVBand="0" w:oddHBand="1" w:evenHBand="0" w:firstRowFirstColumn="0" w:firstRowLastColumn="0" w:lastRowFirstColumn="0" w:lastRowLastColumn="0"/>
              <w:rPr>
                <w:szCs w:val="24"/>
              </w:rPr>
            </w:pPr>
            <w:r w:rsidRPr="009328E4">
              <w:rPr>
                <w:szCs w:val="24"/>
              </w:rPr>
              <w:t xml:space="preserve">The </w:t>
            </w:r>
            <w:r w:rsidR="00362A69">
              <w:rPr>
                <w:szCs w:val="24"/>
              </w:rPr>
              <w:t>LEA</w:t>
            </w:r>
            <w:r w:rsidR="0033316E">
              <w:rPr>
                <w:szCs w:val="24"/>
              </w:rPr>
              <w:t xml:space="preserve"> is the governing agency for a school. For example, the LEA for Los Angeles High School is the Los Angeles Unified School District.</w:t>
            </w:r>
            <w:r w:rsidR="00AA453C">
              <w:rPr>
                <w:szCs w:val="24"/>
              </w:rPr>
              <w:t xml:space="preserve"> An LEA may be a school district, an independent charter school, or a county office of education.</w:t>
            </w:r>
          </w:p>
        </w:tc>
      </w:tr>
      <w:tr w:rsidR="00E447C5" w:rsidRPr="009328E4" w14:paraId="79899EAE" w14:textId="77777777" w:rsidTr="5B50AD79">
        <w:tc>
          <w:tcPr>
            <w:cnfStyle w:val="001000000000" w:firstRow="0" w:lastRow="0" w:firstColumn="1" w:lastColumn="0" w:oddVBand="0" w:evenVBand="0" w:oddHBand="0" w:evenHBand="0" w:firstRowFirstColumn="0" w:firstRowLastColumn="0" w:lastRowFirstColumn="0" w:lastRowLastColumn="0"/>
            <w:tcW w:w="3888" w:type="dxa"/>
          </w:tcPr>
          <w:p w14:paraId="11A28852" w14:textId="6AC79FA1" w:rsidR="00E447C5" w:rsidRPr="009328E4" w:rsidRDefault="00E447C5" w:rsidP="00D51E7D">
            <w:pPr>
              <w:spacing w:before="60" w:after="60"/>
              <w:rPr>
                <w:szCs w:val="24"/>
              </w:rPr>
            </w:pPr>
            <w:r w:rsidRPr="009328E4">
              <w:rPr>
                <w:szCs w:val="24"/>
              </w:rPr>
              <w:t xml:space="preserve">LEA </w:t>
            </w:r>
            <w:r w:rsidR="00D51E7D">
              <w:rPr>
                <w:szCs w:val="24"/>
              </w:rPr>
              <w:t>c</w:t>
            </w:r>
            <w:r w:rsidRPr="009328E4">
              <w:rPr>
                <w:szCs w:val="24"/>
              </w:rPr>
              <w:t>oordinator</w:t>
            </w:r>
          </w:p>
        </w:tc>
        <w:tc>
          <w:tcPr>
            <w:tcW w:w="5472" w:type="dxa"/>
          </w:tcPr>
          <w:p w14:paraId="23547141" w14:textId="52FDAC81" w:rsidR="00E447C5" w:rsidRPr="009328E4" w:rsidRDefault="00E447C5" w:rsidP="008402F4">
            <w:pPr>
              <w:spacing w:before="60" w:after="60"/>
              <w:cnfStyle w:val="000000000000" w:firstRow="0" w:lastRow="0" w:firstColumn="0" w:lastColumn="0" w:oddVBand="0" w:evenVBand="0" w:oddHBand="0" w:evenHBand="0" w:firstRowFirstColumn="0" w:firstRowLastColumn="0" w:lastRowFirstColumn="0" w:lastRowLastColumn="0"/>
            </w:pPr>
            <w:r>
              <w:t>The</w:t>
            </w:r>
            <w:r w:rsidR="1246995A">
              <w:t xml:space="preserve"> CAASPP or ELPAC</w:t>
            </w:r>
            <w:r>
              <w:t xml:space="preserve"> LEA </w:t>
            </w:r>
            <w:r w:rsidR="5BF1BA99">
              <w:t>c</w:t>
            </w:r>
            <w:r>
              <w:t>oordinator</w:t>
            </w:r>
            <w:r w:rsidR="5BF1BA99">
              <w:t xml:space="preserve"> is responsible for</w:t>
            </w:r>
            <w:r w:rsidR="220507E1">
              <w:t xml:space="preserve"> the coordination of</w:t>
            </w:r>
            <w:r w:rsidR="5BF1BA99">
              <w:t xml:space="preserve"> testing at an LEA</w:t>
            </w:r>
            <w:r w:rsidR="178C60B6">
              <w:t xml:space="preserve"> and</w:t>
            </w:r>
            <w:r>
              <w:t xml:space="preserve"> will usually work from </w:t>
            </w:r>
            <w:r w:rsidR="5BF1BA99">
              <w:t>the LEA’s</w:t>
            </w:r>
            <w:r>
              <w:t xml:space="preserve"> </w:t>
            </w:r>
            <w:r w:rsidR="5BF1BA99">
              <w:t>o</w:t>
            </w:r>
            <w:r>
              <w:t>ffice but may be present at the time of your visit.</w:t>
            </w:r>
            <w:r w:rsidR="5BF1BA99">
              <w:t xml:space="preserve"> </w:t>
            </w:r>
            <w:r w:rsidR="546CB1FE">
              <w:t>The LEA coordinator</w:t>
            </w:r>
            <w:r>
              <w:t xml:space="preserve"> will often have </w:t>
            </w:r>
            <w:r w:rsidR="4DF7D8AF">
              <w:t xml:space="preserve">the </w:t>
            </w:r>
            <w:r>
              <w:t xml:space="preserve">responsibility </w:t>
            </w:r>
            <w:r w:rsidR="40ADC8B8">
              <w:t>of</w:t>
            </w:r>
            <w:r>
              <w:t xml:space="preserve"> testing for all schools within a</w:t>
            </w:r>
            <w:r w:rsidR="5BF1BA99">
              <w:t>n LEA</w:t>
            </w:r>
            <w:r>
              <w:t>.</w:t>
            </w:r>
          </w:p>
        </w:tc>
      </w:tr>
      <w:tr w:rsidR="00E447C5" w:rsidRPr="009328E4" w14:paraId="3C02D220" w14:textId="77777777" w:rsidTr="5B50A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F9971C6" w14:textId="631EF834" w:rsidR="00E447C5" w:rsidRPr="009328E4" w:rsidRDefault="00CC464D" w:rsidP="0033316E">
            <w:pPr>
              <w:spacing w:before="60" w:after="60"/>
              <w:rPr>
                <w:szCs w:val="24"/>
              </w:rPr>
            </w:pPr>
            <w:r>
              <w:rPr>
                <w:szCs w:val="24"/>
              </w:rPr>
              <w:t>T</w:t>
            </w:r>
            <w:r w:rsidR="00E447C5" w:rsidRPr="009328E4">
              <w:rPr>
                <w:szCs w:val="24"/>
              </w:rPr>
              <w:t xml:space="preserve">est </w:t>
            </w:r>
            <w:r w:rsidR="0033316E">
              <w:rPr>
                <w:szCs w:val="24"/>
              </w:rPr>
              <w:t>s</w:t>
            </w:r>
            <w:r w:rsidR="00E447C5" w:rsidRPr="009328E4">
              <w:rPr>
                <w:szCs w:val="24"/>
              </w:rPr>
              <w:t xml:space="preserve">ite </w:t>
            </w:r>
            <w:r w:rsidR="0033316E">
              <w:rPr>
                <w:szCs w:val="24"/>
              </w:rPr>
              <w:t>c</w:t>
            </w:r>
            <w:r w:rsidR="00E447C5" w:rsidRPr="009328E4">
              <w:rPr>
                <w:szCs w:val="24"/>
              </w:rPr>
              <w:t>oordinator</w:t>
            </w:r>
          </w:p>
        </w:tc>
        <w:tc>
          <w:tcPr>
            <w:tcW w:w="5472" w:type="dxa"/>
          </w:tcPr>
          <w:p w14:paraId="2CAE7673" w14:textId="68CFA528" w:rsidR="00E447C5" w:rsidRPr="009328E4" w:rsidRDefault="00E447C5" w:rsidP="5B50AD79">
            <w:pPr>
              <w:spacing w:before="60" w:after="60"/>
              <w:cnfStyle w:val="000000100000" w:firstRow="0" w:lastRow="0" w:firstColumn="0" w:lastColumn="0" w:oddVBand="0" w:evenVBand="0" w:oddHBand="1" w:evenHBand="0" w:firstRowFirstColumn="0" w:firstRowLastColumn="0" w:lastRowFirstColumn="0" w:lastRowLastColumn="0"/>
            </w:pPr>
            <w:r>
              <w:t>The CAASPP</w:t>
            </w:r>
            <w:r w:rsidR="7912674F">
              <w:t xml:space="preserve"> t</w:t>
            </w:r>
            <w:r>
              <w:t xml:space="preserve">est </w:t>
            </w:r>
            <w:r w:rsidR="7912674F">
              <w:t>s</w:t>
            </w:r>
            <w:r>
              <w:t xml:space="preserve">ite </w:t>
            </w:r>
            <w:r w:rsidR="7912674F">
              <w:t>c</w:t>
            </w:r>
            <w:r>
              <w:t>oordinator</w:t>
            </w:r>
            <w:r w:rsidR="32F5D9B5">
              <w:t xml:space="preserve"> or site ELPAC coordinator</w:t>
            </w:r>
            <w:r>
              <w:t xml:space="preserve"> </w:t>
            </w:r>
            <w:r w:rsidR="7912674F">
              <w:t>is</w:t>
            </w:r>
            <w:r>
              <w:t xml:space="preserve"> the person responsible for testing at the designated site</w:t>
            </w:r>
            <w:r w:rsidR="7912674F">
              <w:t xml:space="preserve"> (school)</w:t>
            </w:r>
            <w:r>
              <w:t xml:space="preserve"> being visited. </w:t>
            </w:r>
            <w:r w:rsidR="301D036B">
              <w:t>One person can be the test site coordinator at multiple schools</w:t>
            </w:r>
            <w:r w:rsidR="00791B4D">
              <w:t>,</w:t>
            </w:r>
            <w:r w:rsidR="00EA2028">
              <w:t xml:space="preserve"> and a single school can have multiple test site coordinators</w:t>
            </w:r>
            <w:r w:rsidR="301D036B">
              <w:t>.</w:t>
            </w:r>
            <w:r w:rsidR="001D1A82">
              <w:t xml:space="preserve"> The test site coordinator(s) will answer </w:t>
            </w:r>
            <w:r w:rsidR="00913E84">
              <w:t>most</w:t>
            </w:r>
            <w:r w:rsidR="00817128">
              <w:t xml:space="preserve"> auditor questions during the interview.</w:t>
            </w:r>
          </w:p>
        </w:tc>
      </w:tr>
      <w:tr w:rsidR="00296B6C" w:rsidRPr="009328E4" w14:paraId="0F4C5167" w14:textId="77777777" w:rsidTr="5B50AD79">
        <w:tc>
          <w:tcPr>
            <w:cnfStyle w:val="001000000000" w:firstRow="0" w:lastRow="0" w:firstColumn="1" w:lastColumn="0" w:oddVBand="0" w:evenVBand="0" w:oddHBand="0" w:evenHBand="0" w:firstRowFirstColumn="0" w:firstRowLastColumn="0" w:lastRowFirstColumn="0" w:lastRowLastColumn="0"/>
            <w:tcW w:w="3888" w:type="dxa"/>
          </w:tcPr>
          <w:p w14:paraId="0854F7E7" w14:textId="281F2935" w:rsidR="00296B6C" w:rsidRPr="009328E4" w:rsidDel="008402F4" w:rsidRDefault="25509903" w:rsidP="0033316E">
            <w:pPr>
              <w:spacing w:before="60" w:after="60"/>
            </w:pPr>
            <w:r>
              <w:t xml:space="preserve">CAASPP </w:t>
            </w:r>
            <w:r w:rsidR="00066BEA">
              <w:t>t</w:t>
            </w:r>
            <w:r w:rsidR="220507E1">
              <w:t xml:space="preserve">est </w:t>
            </w:r>
            <w:r w:rsidR="005D763E">
              <w:t>examiner</w:t>
            </w:r>
            <w:r w:rsidR="00376C69">
              <w:t xml:space="preserve"> </w:t>
            </w:r>
            <w:r w:rsidR="00934BCF">
              <w:t>(alternate assessments</w:t>
            </w:r>
            <w:r w:rsidR="00934D1D">
              <w:t xml:space="preserve"> </w:t>
            </w:r>
            <w:r w:rsidR="00DD47B9">
              <w:t xml:space="preserve">for </w:t>
            </w:r>
            <w:r w:rsidR="00934D1D">
              <w:t xml:space="preserve">ELA, mathematics, and </w:t>
            </w:r>
            <w:r w:rsidR="003E42C7">
              <w:t>s</w:t>
            </w:r>
            <w:r w:rsidR="00934D1D">
              <w:t>cience</w:t>
            </w:r>
            <w:r w:rsidR="00934BCF">
              <w:t xml:space="preserve"> only)</w:t>
            </w:r>
          </w:p>
        </w:tc>
        <w:tc>
          <w:tcPr>
            <w:tcW w:w="5472" w:type="dxa"/>
          </w:tcPr>
          <w:p w14:paraId="3EB70BCB" w14:textId="5378F571" w:rsidR="00296B6C" w:rsidDel="008402F4" w:rsidRDefault="178C60B6" w:rsidP="009C2BA1">
            <w:pPr>
              <w:spacing w:before="60" w:after="60"/>
              <w:cnfStyle w:val="000000000000" w:firstRow="0" w:lastRow="0" w:firstColumn="0" w:lastColumn="0" w:oddVBand="0" w:evenVBand="0" w:oddHBand="0" w:evenHBand="0" w:firstRowFirstColumn="0" w:firstRowLastColumn="0" w:lastRowFirstColumn="0" w:lastRowLastColumn="0"/>
            </w:pPr>
            <w:r>
              <w:t xml:space="preserve">The CAASPP test </w:t>
            </w:r>
            <w:r w:rsidR="005B5D64" w:rsidDel="178C60B6">
              <w:t>examiner</w:t>
            </w:r>
            <w:r>
              <w:t xml:space="preserve"> a</w:t>
            </w:r>
            <w:r w:rsidR="25509903">
              <w:t xml:space="preserve">dministers summative </w:t>
            </w:r>
            <w:r w:rsidR="00715FA2">
              <w:t xml:space="preserve">alternate </w:t>
            </w:r>
            <w:r w:rsidR="25509903">
              <w:t>assessments and interim, practice, and training tests to students</w:t>
            </w:r>
            <w:r w:rsidR="546CB1FE">
              <w:t>;</w:t>
            </w:r>
            <w:r w:rsidR="25509903">
              <w:t xml:space="preserve"> confirms student test settings in the Test Administrator Interface</w:t>
            </w:r>
            <w:r w:rsidR="546CB1FE">
              <w:t>;</w:t>
            </w:r>
            <w:r w:rsidR="25509903">
              <w:t xml:space="preserve"> and ensures test session security.</w:t>
            </w:r>
          </w:p>
        </w:tc>
      </w:tr>
    </w:tbl>
    <w:p w14:paraId="72F7B760" w14:textId="7973C9EE" w:rsidR="004A646D" w:rsidRDefault="00366494" w:rsidP="007B73B0">
      <w:pPr>
        <w:keepNext/>
      </w:pPr>
      <w:r>
        <w:lastRenderedPageBreak/>
        <w:t xml:space="preserve">Roles table </w:t>
      </w:r>
      <w:r w:rsidR="005F7F8D" w:rsidRPr="001C66E3">
        <w:rPr>
          <w:i/>
          <w:iCs/>
        </w:rPr>
        <w:t>(continuation)</w:t>
      </w:r>
    </w:p>
    <w:tbl>
      <w:tblPr>
        <w:tblStyle w:val="ListTable3-Accent5"/>
        <w:tblW w:w="9360" w:type="dxa"/>
        <w:tblLook w:val="04A0" w:firstRow="1" w:lastRow="0" w:firstColumn="1" w:lastColumn="0" w:noHBand="0" w:noVBand="1"/>
        <w:tblDescription w:val="California Assessment System user roles and definitions, continuation"/>
      </w:tblPr>
      <w:tblGrid>
        <w:gridCol w:w="3888"/>
        <w:gridCol w:w="5472"/>
      </w:tblGrid>
      <w:tr w:rsidR="00F24CDA" w:rsidRPr="008C0304" w14:paraId="412BB2E0" w14:textId="77777777" w:rsidTr="4E62B42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88" w:type="dxa"/>
          </w:tcPr>
          <w:p w14:paraId="78C86400" w14:textId="77777777" w:rsidR="00F24CDA" w:rsidRPr="00E447C5" w:rsidRDefault="00F24CDA" w:rsidP="009E2266">
            <w:pPr>
              <w:pStyle w:val="TableHead"/>
            </w:pPr>
            <w:r>
              <w:rPr>
                <w:b/>
              </w:rPr>
              <w:t>Role</w:t>
            </w:r>
          </w:p>
        </w:tc>
        <w:tc>
          <w:tcPr>
            <w:tcW w:w="5472" w:type="dxa"/>
          </w:tcPr>
          <w:p w14:paraId="3AB15C38" w14:textId="77777777" w:rsidR="00F24CDA" w:rsidRPr="00E447C5" w:rsidRDefault="00F24CDA" w:rsidP="009E2266">
            <w:pPr>
              <w:pStyle w:val="TableHead"/>
              <w:cnfStyle w:val="100000000000" w:firstRow="1" w:lastRow="0" w:firstColumn="0" w:lastColumn="0" w:oddVBand="0" w:evenVBand="0" w:oddHBand="0" w:evenHBand="0" w:firstRowFirstColumn="0" w:firstRowLastColumn="0" w:lastRowFirstColumn="0" w:lastRowLastColumn="0"/>
            </w:pPr>
            <w:r>
              <w:rPr>
                <w:b/>
              </w:rPr>
              <w:t>Definition</w:t>
            </w:r>
          </w:p>
        </w:tc>
      </w:tr>
      <w:tr w:rsidR="005D763E" w:rsidRPr="009328E4" w14:paraId="47C76827" w14:textId="77777777" w:rsidTr="4E62B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B5D9025" w14:textId="77777777" w:rsidR="005D763E" w:rsidRDefault="005D763E" w:rsidP="0033316E">
            <w:pPr>
              <w:spacing w:before="60" w:after="60"/>
              <w:rPr>
                <w:szCs w:val="24"/>
              </w:rPr>
            </w:pPr>
            <w:r>
              <w:rPr>
                <w:szCs w:val="24"/>
              </w:rPr>
              <w:t xml:space="preserve">ELPAC </w:t>
            </w:r>
            <w:r w:rsidR="00066BEA">
              <w:rPr>
                <w:szCs w:val="24"/>
              </w:rPr>
              <w:t>t</w:t>
            </w:r>
            <w:r>
              <w:rPr>
                <w:szCs w:val="24"/>
              </w:rPr>
              <w:t xml:space="preserve">est </w:t>
            </w:r>
            <w:r w:rsidR="00066BEA">
              <w:rPr>
                <w:szCs w:val="24"/>
              </w:rPr>
              <w:t>e</w:t>
            </w:r>
            <w:r>
              <w:rPr>
                <w:szCs w:val="24"/>
              </w:rPr>
              <w:t>xaminer</w:t>
            </w:r>
          </w:p>
        </w:tc>
        <w:tc>
          <w:tcPr>
            <w:tcW w:w="5472" w:type="dxa"/>
          </w:tcPr>
          <w:p w14:paraId="75F7DE82" w14:textId="30C4042A" w:rsidR="008C32E5" w:rsidRDefault="077F9DBE" w:rsidP="004E57F4">
            <w:pPr>
              <w:cnfStyle w:val="000000100000" w:firstRow="0" w:lastRow="0" w:firstColumn="0" w:lastColumn="0" w:oddVBand="0" w:evenVBand="0" w:oddHBand="1" w:evenHBand="0" w:firstRowFirstColumn="0" w:firstRowLastColumn="0" w:lastRowFirstColumn="0" w:lastRowLastColumn="0"/>
            </w:pPr>
            <w:r>
              <w:t>The ELPAC test examiner a</w:t>
            </w:r>
            <w:r w:rsidR="2675881D">
              <w:t>dminister</w:t>
            </w:r>
            <w:r w:rsidR="00A3E0CF">
              <w:t>s</w:t>
            </w:r>
            <w:r w:rsidR="2675881D">
              <w:t xml:space="preserve"> the Summative</w:t>
            </w:r>
            <w:r w:rsidR="2009D3C4">
              <w:t xml:space="preserve"> ELPAC, Alternate </w:t>
            </w:r>
            <w:r w:rsidR="00D61AE1">
              <w:t>ELPAC, Initial</w:t>
            </w:r>
            <w:r w:rsidR="692BA265">
              <w:t xml:space="preserve"> </w:t>
            </w:r>
            <w:r w:rsidR="2675881D">
              <w:t>ELPAC</w:t>
            </w:r>
            <w:r w:rsidR="001A204A">
              <w:t>, or Initial Alternate ELPAC</w:t>
            </w:r>
            <w:r w:rsidR="2675881D">
              <w:t xml:space="preserve"> to students. </w:t>
            </w:r>
            <w:r w:rsidR="2009D3C4">
              <w:t>For the Summative ELPAC and Initial ELPAC, t</w:t>
            </w:r>
            <w:r w:rsidR="2675881D">
              <w:t xml:space="preserve">est examiners </w:t>
            </w:r>
            <w:r>
              <w:t xml:space="preserve">are assisted by proctors </w:t>
            </w:r>
            <w:r w:rsidR="2675881D">
              <w:t>during group administration of more</w:t>
            </w:r>
            <w:r w:rsidR="507ABDE2">
              <w:t xml:space="preserve"> than</w:t>
            </w:r>
            <w:r w:rsidR="2675881D">
              <w:t xml:space="preserve"> 20 students in grades three </w:t>
            </w:r>
            <w:r w:rsidR="00A3E0CF">
              <w:t>through</w:t>
            </w:r>
            <w:r w:rsidR="2675881D">
              <w:t xml:space="preserve"> twelve.</w:t>
            </w:r>
          </w:p>
          <w:p w14:paraId="0F6F9C2F" w14:textId="4996B2FB" w:rsidR="005D763E" w:rsidRDefault="00721F81" w:rsidP="004E57F4">
            <w:pPr>
              <w:cnfStyle w:val="000000100000" w:firstRow="0" w:lastRow="0" w:firstColumn="0" w:lastColumn="0" w:oddVBand="0" w:evenVBand="0" w:oddHBand="1" w:evenHBand="0" w:firstRowFirstColumn="0" w:firstRowLastColumn="0" w:lastRowFirstColumn="0" w:lastRowLastColumn="0"/>
            </w:pPr>
            <w:r>
              <w:t xml:space="preserve">For the Summative </w:t>
            </w:r>
            <w:r w:rsidR="008335B1">
              <w:t xml:space="preserve">Alternate </w:t>
            </w:r>
            <w:r>
              <w:t xml:space="preserve">ELPAC, test examiners administer the assessment in a </w:t>
            </w:r>
            <w:r w:rsidR="00915E4F">
              <w:t>one</w:t>
            </w:r>
            <w:r w:rsidR="008D2FF0">
              <w:noBreakHyphen/>
            </w:r>
            <w:r w:rsidR="00915E4F">
              <w:t>on-one</w:t>
            </w:r>
            <w:r>
              <w:t xml:space="preserve"> setting.</w:t>
            </w:r>
          </w:p>
        </w:tc>
      </w:tr>
      <w:tr w:rsidR="00296B6C" w:rsidRPr="009328E4" w14:paraId="0E865677" w14:textId="77777777" w:rsidTr="4E62B42A">
        <w:tc>
          <w:tcPr>
            <w:cnfStyle w:val="001000000000" w:firstRow="0" w:lastRow="0" w:firstColumn="1" w:lastColumn="0" w:oddVBand="0" w:evenVBand="0" w:oddHBand="0" w:evenHBand="0" w:firstRowFirstColumn="0" w:firstRowLastColumn="0" w:lastRowFirstColumn="0" w:lastRowLastColumn="0"/>
            <w:tcW w:w="3888" w:type="dxa"/>
          </w:tcPr>
          <w:p w14:paraId="6C9AB7A4" w14:textId="6E818E4A" w:rsidR="00296B6C" w:rsidRDefault="005D763E" w:rsidP="0033316E">
            <w:pPr>
              <w:spacing w:before="60" w:after="60"/>
              <w:rPr>
                <w:szCs w:val="24"/>
              </w:rPr>
            </w:pPr>
            <w:r>
              <w:rPr>
                <w:szCs w:val="24"/>
              </w:rPr>
              <w:t xml:space="preserve">CAASPP </w:t>
            </w:r>
            <w:r w:rsidR="00B72CCE">
              <w:rPr>
                <w:szCs w:val="24"/>
              </w:rPr>
              <w:t>t</w:t>
            </w:r>
            <w:r>
              <w:rPr>
                <w:szCs w:val="24"/>
              </w:rPr>
              <w:t xml:space="preserve">est </w:t>
            </w:r>
            <w:r w:rsidR="00B72CCE">
              <w:rPr>
                <w:szCs w:val="24"/>
              </w:rPr>
              <w:t>a</w:t>
            </w:r>
            <w:r>
              <w:rPr>
                <w:szCs w:val="24"/>
              </w:rPr>
              <w:t>dministrator</w:t>
            </w:r>
          </w:p>
        </w:tc>
        <w:tc>
          <w:tcPr>
            <w:tcW w:w="5472" w:type="dxa"/>
          </w:tcPr>
          <w:p w14:paraId="0683EF77" w14:textId="4E76CF7E" w:rsidR="00296B6C" w:rsidDel="008402F4" w:rsidRDefault="005B5D64" w:rsidP="009C2BA1">
            <w:pPr>
              <w:spacing w:before="60" w:after="60"/>
              <w:cnfStyle w:val="000000000000" w:firstRow="0" w:lastRow="0" w:firstColumn="0" w:lastColumn="0" w:oddVBand="0" w:evenVBand="0" w:oddHBand="0" w:evenHBand="0" w:firstRowFirstColumn="0" w:firstRowLastColumn="0" w:lastRowFirstColumn="0" w:lastRowLastColumn="0"/>
              <w:rPr>
                <w:szCs w:val="24"/>
              </w:rPr>
            </w:pPr>
            <w:r>
              <w:t>The CAASPP test administrator a</w:t>
            </w:r>
            <w:r w:rsidR="005D763E">
              <w:t>dministers standard summative</w:t>
            </w:r>
            <w:r w:rsidR="00D612B1">
              <w:t xml:space="preserve"> assessments and</w:t>
            </w:r>
            <w:r w:rsidR="005D763E">
              <w:t xml:space="preserve"> interim, practice, and training tests to students</w:t>
            </w:r>
            <w:r w:rsidR="007F535F">
              <w:t>;</w:t>
            </w:r>
            <w:r w:rsidR="005D763E">
              <w:t xml:space="preserve"> confirms student test settings in the Test Administrator Interface</w:t>
            </w:r>
            <w:r w:rsidR="007F535F">
              <w:t>;</w:t>
            </w:r>
            <w:r w:rsidR="005D763E">
              <w:t xml:space="preserve"> and ensures test session security.</w:t>
            </w:r>
          </w:p>
        </w:tc>
      </w:tr>
    </w:tbl>
    <w:p w14:paraId="4EA9B6D3" w14:textId="7CFE75DA" w:rsidR="00E447C5" w:rsidRPr="00F266B9" w:rsidRDefault="00E447C5" w:rsidP="00850CD1">
      <w:pPr>
        <w:pStyle w:val="Heading4"/>
        <w:pageBreakBefore/>
        <w:rPr>
          <w:lang w:bidi="en-US"/>
        </w:rPr>
      </w:pPr>
      <w:bookmarkStart w:id="20" w:name="_Toc77325133"/>
      <w:r>
        <w:rPr>
          <w:lang w:bidi="en-US"/>
        </w:rPr>
        <w:lastRenderedPageBreak/>
        <w:t>Site Details</w:t>
      </w:r>
      <w:bookmarkEnd w:id="20"/>
    </w:p>
    <w:p w14:paraId="32DBC5A5" w14:textId="77777777" w:rsidR="0033316E" w:rsidRDefault="0033316E" w:rsidP="00E447C5">
      <w:pPr>
        <w:pStyle w:val="NormalWeb"/>
        <w:tabs>
          <w:tab w:val="left" w:pos="5400"/>
        </w:tabs>
        <w:rPr>
          <w:b/>
        </w:rPr>
        <w:sectPr w:rsidR="0033316E" w:rsidSect="00B535A2">
          <w:footerReference w:type="default" r:id="rId17"/>
          <w:headerReference w:type="first" r:id="rId18"/>
          <w:footerReference w:type="first" r:id="rId19"/>
          <w:pgSz w:w="12240" w:h="15840" w:code="1"/>
          <w:pgMar w:top="1440" w:right="1440" w:bottom="1440" w:left="1440" w:header="576" w:footer="360" w:gutter="0"/>
          <w:pgNumType w:start="1"/>
          <w:cols w:space="720"/>
          <w:titlePg/>
          <w:docGrid w:linePitch="360"/>
        </w:sectPr>
      </w:pPr>
    </w:p>
    <w:p w14:paraId="3557CE3A" w14:textId="77777777" w:rsidR="0033316E" w:rsidRPr="007F535F" w:rsidRDefault="00E447C5" w:rsidP="00D327DD">
      <w:pPr>
        <w:pStyle w:val="NormalWeb"/>
        <w:tabs>
          <w:tab w:val="left" w:pos="5400"/>
        </w:tabs>
      </w:pPr>
      <w:r w:rsidRPr="0051147A">
        <w:rPr>
          <w:b/>
        </w:rPr>
        <w:t>Shop ID:</w:t>
      </w:r>
    </w:p>
    <w:p w14:paraId="5FD792F8" w14:textId="4AB4E44A" w:rsidR="00E447C5" w:rsidRPr="00371836" w:rsidRDefault="00E447C5" w:rsidP="00C60885">
      <w:pPr>
        <w:pStyle w:val="NormalWeb"/>
        <w:tabs>
          <w:tab w:val="left" w:pos="5400"/>
        </w:tabs>
      </w:pPr>
      <w:r w:rsidRPr="0051147A">
        <w:rPr>
          <w:b/>
        </w:rPr>
        <w:t>Visit Date:</w:t>
      </w:r>
    </w:p>
    <w:p w14:paraId="26CF189C" w14:textId="77777777" w:rsidR="0033316E" w:rsidRPr="007F535F" w:rsidRDefault="00E447C5" w:rsidP="00D327DD">
      <w:pPr>
        <w:pStyle w:val="NormalWeb"/>
        <w:tabs>
          <w:tab w:val="left" w:pos="5400"/>
        </w:tabs>
      </w:pPr>
      <w:r>
        <w:rPr>
          <w:b/>
        </w:rPr>
        <w:t>Location:</w:t>
      </w:r>
    </w:p>
    <w:p w14:paraId="6C2E1785" w14:textId="74778AC5" w:rsidR="00E447C5" w:rsidRPr="007F535F" w:rsidRDefault="00E447C5" w:rsidP="00D327DD">
      <w:pPr>
        <w:pStyle w:val="NormalWeb"/>
        <w:tabs>
          <w:tab w:val="left" w:pos="5400"/>
        </w:tabs>
        <w:rPr>
          <w:rFonts w:cs="Arial"/>
          <w:bCs/>
          <w:sz w:val="20"/>
          <w:szCs w:val="20"/>
        </w:rPr>
      </w:pPr>
      <w:r w:rsidRPr="0051147A">
        <w:rPr>
          <w:rFonts w:cs="Arial"/>
          <w:b/>
          <w:bCs/>
          <w:szCs w:val="24"/>
        </w:rPr>
        <w:t>Primary Contact:</w:t>
      </w:r>
    </w:p>
    <w:p w14:paraId="32D61E88" w14:textId="77777777" w:rsidR="0033316E" w:rsidRDefault="0033316E" w:rsidP="00E447C5">
      <w:pPr>
        <w:pStyle w:val="NormalWeb"/>
        <w:spacing w:before="240"/>
        <w:sectPr w:rsidR="0033316E" w:rsidSect="000F0A00">
          <w:type w:val="continuous"/>
          <w:pgSz w:w="12240" w:h="15840" w:code="1"/>
          <w:pgMar w:top="1440" w:right="1440" w:bottom="1440" w:left="1440" w:header="576" w:footer="360" w:gutter="0"/>
          <w:pgNumType w:start="1"/>
          <w:cols w:num="2" w:space="720"/>
          <w:titlePg/>
          <w:docGrid w:linePitch="360"/>
        </w:sectPr>
      </w:pPr>
    </w:p>
    <w:p w14:paraId="3F494AF1" w14:textId="343A1220" w:rsidR="00E447C5" w:rsidRPr="007F535F" w:rsidRDefault="00E447C5" w:rsidP="00D327DD">
      <w:pPr>
        <w:pStyle w:val="NormalWeb"/>
      </w:pPr>
      <w:r w:rsidRPr="00625872">
        <w:rPr>
          <w:b/>
        </w:rPr>
        <w:t>Contact Attempts:</w:t>
      </w:r>
    </w:p>
    <w:p w14:paraId="79CCE2AD" w14:textId="082F646D" w:rsidR="00E447C5" w:rsidRPr="007F535F" w:rsidRDefault="00E447C5" w:rsidP="00E447C5">
      <w:pPr>
        <w:pStyle w:val="NormalWeb"/>
      </w:pPr>
      <w:r w:rsidRPr="007F535F">
        <w:rPr>
          <w:b/>
        </w:rPr>
        <w:t>Confirmed Appointment Date:</w:t>
      </w:r>
    </w:p>
    <w:p w14:paraId="442112F7" w14:textId="77777777" w:rsidR="00E447C5" w:rsidRPr="007F535F" w:rsidRDefault="00E447C5" w:rsidP="00E447C5">
      <w:pPr>
        <w:pStyle w:val="NormalWeb"/>
      </w:pPr>
      <w:r w:rsidRPr="007F535F">
        <w:rPr>
          <w:b/>
        </w:rPr>
        <w:t>Confirmed Appointment Time:</w:t>
      </w:r>
    </w:p>
    <w:p w14:paraId="43E15AFB" w14:textId="77777777" w:rsidR="00E447C5" w:rsidRPr="007F535F" w:rsidRDefault="00E447C5" w:rsidP="00E447C5">
      <w:pPr>
        <w:pStyle w:val="NormalWeb"/>
      </w:pPr>
      <w:r w:rsidRPr="007F535F">
        <w:rPr>
          <w:b/>
        </w:rPr>
        <w:t>Auditor Arrival Time:</w:t>
      </w:r>
    </w:p>
    <w:p w14:paraId="376C3370" w14:textId="77777777" w:rsidR="00E447C5" w:rsidRPr="007F535F" w:rsidRDefault="00E447C5" w:rsidP="00E447C5">
      <w:pPr>
        <w:pStyle w:val="NormalWeb"/>
      </w:pPr>
      <w:r w:rsidRPr="007F535F">
        <w:rPr>
          <w:b/>
        </w:rPr>
        <w:t>Auditor Departure Time:</w:t>
      </w:r>
    </w:p>
    <w:p w14:paraId="4CFE2AE0" w14:textId="77777777" w:rsidR="00E447C5" w:rsidRPr="007F535F" w:rsidRDefault="00E447C5" w:rsidP="00E447C5">
      <w:pPr>
        <w:pStyle w:val="NormalWeb"/>
      </w:pPr>
      <w:r w:rsidRPr="00625872">
        <w:rPr>
          <w:b/>
        </w:rPr>
        <w:t>Total Audit Time (enter time in 15-minute increments, e.g., 1.25, 2.75, 3.5, 4.0, etc.):</w:t>
      </w:r>
    </w:p>
    <w:p w14:paraId="4DBFAF63" w14:textId="77777777" w:rsidR="00E447C5" w:rsidRPr="007F535F" w:rsidRDefault="00E447C5" w:rsidP="00E447C5">
      <w:pPr>
        <w:pStyle w:val="NormalWeb"/>
      </w:pPr>
      <w:r w:rsidRPr="00625872">
        <w:rPr>
          <w:b/>
        </w:rPr>
        <w:t>Total Travel Time (enter time in 15-minute increments, e.g., 1.25, 2.75, 3.5, 4.0, etc.):</w:t>
      </w:r>
    </w:p>
    <w:p w14:paraId="4DB844E7" w14:textId="43301A02" w:rsidR="00E447C5" w:rsidRPr="007F535F" w:rsidRDefault="00E447C5" w:rsidP="00E447C5">
      <w:pPr>
        <w:pStyle w:val="NormalWeb"/>
      </w:pPr>
      <w:r w:rsidRPr="007F535F">
        <w:rPr>
          <w:b/>
        </w:rPr>
        <w:t>Audit Visit</w:t>
      </w:r>
      <w:r w:rsidR="0097622B">
        <w:rPr>
          <w:b/>
        </w:rPr>
        <w:t xml:space="preserve"> Attendees</w:t>
      </w:r>
      <w:r w:rsidRPr="007F535F">
        <w:rPr>
          <w:b/>
        </w:rPr>
        <w:t>:</w:t>
      </w:r>
    </w:p>
    <w:p w14:paraId="356D26FF" w14:textId="77777777" w:rsidR="001F4F08" w:rsidRDefault="001F4F08" w:rsidP="001F4F08">
      <w:pPr>
        <w:spacing w:after="240"/>
        <w:ind w:left="216" w:right="2364"/>
        <w:rPr>
          <w:b/>
          <w:szCs w:val="24"/>
        </w:rPr>
      </w:pPr>
      <w:r w:rsidRPr="38CFA494">
        <w:rPr>
          <w:b/>
          <w:szCs w:val="24"/>
        </w:rPr>
        <w:t>LEA CAASPP Coordinator’s</w:t>
      </w:r>
      <w:r w:rsidRPr="38CFA494">
        <w:rPr>
          <w:b/>
          <w:spacing w:val="-3"/>
          <w:szCs w:val="24"/>
        </w:rPr>
        <w:t xml:space="preserve"> </w:t>
      </w:r>
      <w:r w:rsidRPr="38CFA494">
        <w:rPr>
          <w:b/>
          <w:szCs w:val="24"/>
        </w:rPr>
        <w:t>Name:</w:t>
      </w:r>
    </w:p>
    <w:p w14:paraId="377DC5FA" w14:textId="77777777" w:rsidR="001F4F08" w:rsidRDefault="001F4F08" w:rsidP="001F4F08">
      <w:pPr>
        <w:spacing w:after="240"/>
        <w:ind w:left="216"/>
        <w:rPr>
          <w:b/>
        </w:rPr>
      </w:pPr>
      <w:r>
        <w:rPr>
          <w:b/>
        </w:rPr>
        <w:t>LEA CAASPP Coordinator’s Title:</w:t>
      </w:r>
    </w:p>
    <w:p w14:paraId="6F20CA47" w14:textId="77777777" w:rsidR="001F4F08" w:rsidRDefault="001F4F08" w:rsidP="001F4F08">
      <w:pPr>
        <w:spacing w:after="240"/>
        <w:ind w:left="216"/>
        <w:rPr>
          <w:b/>
        </w:rPr>
      </w:pPr>
      <w:r>
        <w:rPr>
          <w:b/>
        </w:rPr>
        <w:t>LEA CAASPP Coordinator’s Telephone Number:</w:t>
      </w:r>
    </w:p>
    <w:p w14:paraId="4F51AE86" w14:textId="5FBCFB64" w:rsidR="00034FDA" w:rsidRDefault="00034FDA" w:rsidP="00034FDA">
      <w:pPr>
        <w:spacing w:after="240"/>
        <w:ind w:left="216"/>
        <w:rPr>
          <w:b/>
        </w:rPr>
      </w:pPr>
      <w:r>
        <w:rPr>
          <w:b/>
        </w:rPr>
        <w:t>LEA CAASPP Coordinator’s Email:</w:t>
      </w:r>
    </w:p>
    <w:p w14:paraId="4EBD8039" w14:textId="77777777" w:rsidR="001F4F08" w:rsidRDefault="001F4F08" w:rsidP="001F4F08">
      <w:pPr>
        <w:spacing w:after="240"/>
        <w:ind w:left="216" w:right="2364"/>
        <w:rPr>
          <w:b/>
        </w:rPr>
      </w:pPr>
      <w:r w:rsidRPr="61090816">
        <w:rPr>
          <w:b/>
        </w:rPr>
        <w:t>LEA ELPAC Coordinator’s</w:t>
      </w:r>
      <w:r w:rsidRPr="61090816">
        <w:rPr>
          <w:b/>
          <w:spacing w:val="-3"/>
        </w:rPr>
        <w:t xml:space="preserve"> </w:t>
      </w:r>
      <w:r w:rsidRPr="61090816">
        <w:rPr>
          <w:b/>
        </w:rPr>
        <w:t>Name:</w:t>
      </w:r>
    </w:p>
    <w:p w14:paraId="56ECD9AE" w14:textId="77777777" w:rsidR="001F4F08" w:rsidRDefault="001F4F08" w:rsidP="001F4F08">
      <w:pPr>
        <w:pStyle w:val="BodyText"/>
        <w:spacing w:after="240"/>
        <w:ind w:left="216"/>
      </w:pPr>
      <w:r>
        <w:rPr>
          <w:b/>
        </w:rPr>
        <w:t>LEA ELPAC Coordinator’s Title:</w:t>
      </w:r>
    </w:p>
    <w:p w14:paraId="5767D348" w14:textId="77777777" w:rsidR="001F4F08" w:rsidRDefault="001F4F08" w:rsidP="001F4F08">
      <w:pPr>
        <w:spacing w:after="240"/>
        <w:ind w:left="216"/>
        <w:rPr>
          <w:b/>
        </w:rPr>
      </w:pPr>
      <w:r>
        <w:rPr>
          <w:b/>
        </w:rPr>
        <w:t>LEA ELPAC Coordinator’s Telephone Number:</w:t>
      </w:r>
    </w:p>
    <w:p w14:paraId="232064D2" w14:textId="29DDD6A2" w:rsidR="00C20714" w:rsidRDefault="00C20714" w:rsidP="001F4F08">
      <w:pPr>
        <w:spacing w:after="240"/>
        <w:ind w:left="216"/>
        <w:rPr>
          <w:b/>
        </w:rPr>
      </w:pPr>
      <w:r>
        <w:rPr>
          <w:b/>
        </w:rPr>
        <w:t>LEA ELPAC Coordinator’s Email:</w:t>
      </w:r>
    </w:p>
    <w:p w14:paraId="5BE0C09B" w14:textId="77777777" w:rsidR="00A45C1E" w:rsidRDefault="00A45C1E" w:rsidP="00D327DD">
      <w:pPr>
        <w:spacing w:after="240"/>
        <w:ind w:left="216" w:right="3866"/>
        <w:rPr>
          <w:b/>
          <w:szCs w:val="24"/>
        </w:rPr>
      </w:pPr>
      <w:r w:rsidRPr="38CFA494">
        <w:rPr>
          <w:b/>
          <w:szCs w:val="24"/>
        </w:rPr>
        <w:t xml:space="preserve">CAASPP Test Site Coordinator’s Name: </w:t>
      </w:r>
    </w:p>
    <w:p w14:paraId="5849E47B" w14:textId="515733AD" w:rsidR="00A45C1E" w:rsidRDefault="00A45C1E" w:rsidP="00D327DD">
      <w:pPr>
        <w:spacing w:after="240"/>
        <w:ind w:left="216" w:right="3866"/>
        <w:rPr>
          <w:b/>
        </w:rPr>
      </w:pPr>
      <w:r w:rsidRPr="61090816">
        <w:rPr>
          <w:b/>
        </w:rPr>
        <w:t>CAASPP Test Site Coordinator’s Title:</w:t>
      </w:r>
    </w:p>
    <w:p w14:paraId="1C3AA0EB" w14:textId="77777777" w:rsidR="00C20714" w:rsidRDefault="00A45C1E" w:rsidP="00D327DD">
      <w:pPr>
        <w:spacing w:after="240"/>
        <w:ind w:left="216" w:right="2364"/>
        <w:rPr>
          <w:b/>
        </w:rPr>
      </w:pPr>
      <w:r w:rsidRPr="61090816">
        <w:rPr>
          <w:b/>
        </w:rPr>
        <w:t>CAASPP Test Site Coordinator’s Telephone Number:</w:t>
      </w:r>
    </w:p>
    <w:p w14:paraId="25CF2B49" w14:textId="2D6DF1E6" w:rsidR="00A45C1E" w:rsidRDefault="00C20714" w:rsidP="00F56EC0">
      <w:pPr>
        <w:spacing w:after="240"/>
        <w:ind w:left="216" w:right="2364"/>
        <w:rPr>
          <w:b/>
        </w:rPr>
      </w:pPr>
      <w:r w:rsidRPr="61090816">
        <w:rPr>
          <w:b/>
        </w:rPr>
        <w:t xml:space="preserve">CAASPP Test Site Coordinator’s </w:t>
      </w:r>
      <w:r>
        <w:rPr>
          <w:b/>
        </w:rPr>
        <w:t>Email</w:t>
      </w:r>
      <w:r w:rsidRPr="61090816">
        <w:rPr>
          <w:b/>
        </w:rPr>
        <w:t>:</w:t>
      </w:r>
    </w:p>
    <w:p w14:paraId="59CAF040" w14:textId="6EFBB151" w:rsidR="00A45C1E" w:rsidRDefault="00A45C1E" w:rsidP="007B73B0">
      <w:pPr>
        <w:keepNext/>
        <w:spacing w:after="240"/>
        <w:ind w:left="216" w:right="3866"/>
        <w:rPr>
          <w:b/>
          <w:szCs w:val="24"/>
        </w:rPr>
      </w:pPr>
      <w:r>
        <w:rPr>
          <w:b/>
          <w:szCs w:val="24"/>
        </w:rPr>
        <w:lastRenderedPageBreak/>
        <w:t xml:space="preserve">Site </w:t>
      </w:r>
      <w:r w:rsidRPr="38CFA494">
        <w:rPr>
          <w:b/>
          <w:szCs w:val="24"/>
        </w:rPr>
        <w:t>ELPAC Coordinator’s Name:</w:t>
      </w:r>
    </w:p>
    <w:p w14:paraId="596F9AF2" w14:textId="77777777" w:rsidR="00A45C1E" w:rsidRDefault="00A45C1E" w:rsidP="007B73B0">
      <w:pPr>
        <w:keepNext/>
        <w:spacing w:after="240"/>
        <w:ind w:left="216" w:right="3866"/>
        <w:rPr>
          <w:b/>
          <w:szCs w:val="24"/>
        </w:rPr>
      </w:pPr>
      <w:r>
        <w:rPr>
          <w:b/>
          <w:szCs w:val="24"/>
        </w:rPr>
        <w:t xml:space="preserve">Site </w:t>
      </w:r>
      <w:r w:rsidRPr="38CFA494">
        <w:rPr>
          <w:b/>
          <w:szCs w:val="24"/>
        </w:rPr>
        <w:t>ELPAC Coordinator’s Title:</w:t>
      </w:r>
    </w:p>
    <w:p w14:paraId="29980BA2" w14:textId="215F49A2" w:rsidR="00A45C1E" w:rsidRDefault="00A45C1E" w:rsidP="007B73B0">
      <w:pPr>
        <w:keepNext/>
        <w:spacing w:after="240"/>
        <w:ind w:left="216" w:right="2364"/>
        <w:rPr>
          <w:b/>
          <w:szCs w:val="24"/>
        </w:rPr>
      </w:pPr>
      <w:r>
        <w:rPr>
          <w:b/>
          <w:szCs w:val="24"/>
        </w:rPr>
        <w:t xml:space="preserve">Site </w:t>
      </w:r>
      <w:r w:rsidRPr="38CFA494">
        <w:rPr>
          <w:b/>
          <w:szCs w:val="24"/>
        </w:rPr>
        <w:t xml:space="preserve">ELPAC </w:t>
      </w:r>
      <w:r w:rsidRPr="38CFA494">
        <w:rPr>
          <w:b/>
          <w:bCs/>
          <w:szCs w:val="24"/>
        </w:rPr>
        <w:t>Coordinator’s</w:t>
      </w:r>
      <w:r w:rsidRPr="38CFA494">
        <w:rPr>
          <w:b/>
          <w:szCs w:val="24"/>
        </w:rPr>
        <w:t xml:space="preserve"> Telephone Number:</w:t>
      </w:r>
    </w:p>
    <w:p w14:paraId="670E9F87" w14:textId="56F1984A" w:rsidR="00C20714" w:rsidRDefault="00C20714" w:rsidP="007B73B0">
      <w:pPr>
        <w:keepNext/>
        <w:spacing w:after="240"/>
        <w:ind w:left="216" w:right="2364"/>
        <w:rPr>
          <w:b/>
          <w:szCs w:val="24"/>
        </w:rPr>
      </w:pPr>
      <w:r>
        <w:rPr>
          <w:b/>
          <w:szCs w:val="24"/>
        </w:rPr>
        <w:t xml:space="preserve">Site </w:t>
      </w:r>
      <w:r w:rsidRPr="38CFA494">
        <w:rPr>
          <w:b/>
          <w:szCs w:val="24"/>
        </w:rPr>
        <w:t xml:space="preserve">ELPAC </w:t>
      </w:r>
      <w:r w:rsidRPr="38CFA494">
        <w:rPr>
          <w:b/>
          <w:bCs/>
          <w:szCs w:val="24"/>
        </w:rPr>
        <w:t>Coordinator’s</w:t>
      </w:r>
      <w:r w:rsidRPr="38CFA494">
        <w:rPr>
          <w:b/>
          <w:szCs w:val="24"/>
        </w:rPr>
        <w:t xml:space="preserve"> </w:t>
      </w:r>
      <w:r>
        <w:rPr>
          <w:b/>
          <w:szCs w:val="24"/>
        </w:rPr>
        <w:t>Email</w:t>
      </w:r>
      <w:r w:rsidRPr="38CFA494">
        <w:rPr>
          <w:b/>
          <w:szCs w:val="24"/>
        </w:rPr>
        <w:t>:</w:t>
      </w:r>
    </w:p>
    <w:p w14:paraId="0D6C42BA" w14:textId="0D488602" w:rsidR="00B37D4F" w:rsidRDefault="00B37D4F" w:rsidP="007B73B0">
      <w:pPr>
        <w:keepNext/>
        <w:spacing w:after="240"/>
        <w:ind w:left="216" w:right="2364"/>
        <w:rPr>
          <w:b/>
          <w:szCs w:val="24"/>
        </w:rPr>
      </w:pPr>
    </w:p>
    <w:p w14:paraId="3249A330" w14:textId="7DA8FECB" w:rsidR="00B37D4F" w:rsidRDefault="00B37D4F" w:rsidP="007B73B0">
      <w:pPr>
        <w:keepNext/>
        <w:spacing w:after="240"/>
        <w:ind w:left="216" w:right="2364"/>
        <w:rPr>
          <w:b/>
        </w:rPr>
      </w:pPr>
      <w:r w:rsidRPr="30AE9A85">
        <w:rPr>
          <w:b/>
        </w:rPr>
        <w:t xml:space="preserve">List </w:t>
      </w:r>
      <w:r w:rsidR="00A240E8" w:rsidRPr="30AE9A85">
        <w:rPr>
          <w:b/>
        </w:rPr>
        <w:t>all persons</w:t>
      </w:r>
      <w:r w:rsidR="00772A3F">
        <w:rPr>
          <w:b/>
        </w:rPr>
        <w:t xml:space="preserve"> (all staff members including test administrators, test examiners, classified staff)</w:t>
      </w:r>
      <w:r w:rsidR="00A240E8" w:rsidRPr="30AE9A85">
        <w:rPr>
          <w:b/>
        </w:rPr>
        <w:t xml:space="preserve"> present during the audit:</w:t>
      </w:r>
    </w:p>
    <w:p w14:paraId="343AE9D9" w14:textId="055451E8" w:rsidR="00E447C5" w:rsidRPr="00110436" w:rsidRDefault="00BF1649" w:rsidP="00B334CF">
      <w:pPr>
        <w:pStyle w:val="Heading4"/>
        <w:pageBreakBefore/>
        <w:rPr>
          <w:bCs/>
          <w:lang w:bidi="en-US"/>
        </w:rPr>
      </w:pPr>
      <w:bookmarkStart w:id="21" w:name="_Toc77325134"/>
      <w:r w:rsidRPr="007B73B0">
        <w:rPr>
          <w:bCs/>
        </w:rPr>
        <w:lastRenderedPageBreak/>
        <w:t>Interview Questions</w:t>
      </w:r>
      <w:bookmarkEnd w:id="21"/>
    </w:p>
    <w:p w14:paraId="0C3B5ABA" w14:textId="163027F0" w:rsidR="008775B0" w:rsidRPr="008C0304" w:rsidRDefault="008775B0" w:rsidP="008775B0">
      <w:pPr>
        <w:pStyle w:val="Heading5"/>
      </w:pPr>
      <w:bookmarkStart w:id="22" w:name="_Toc77325135"/>
      <w:r>
        <w:t>Students Observed—Questions directed to CAASPP and ELPAC test site coordinator(s) and questions for auditor during observation</w:t>
      </w:r>
      <w:bookmarkEnd w:id="22"/>
    </w:p>
    <w:p w14:paraId="11562746" w14:textId="77777777" w:rsidR="008775B0" w:rsidRDefault="008775B0" w:rsidP="008775B0">
      <w:pPr>
        <w:spacing w:after="240"/>
      </w:pPr>
      <w:r w:rsidRPr="009963E3">
        <w:t xml:space="preserve">For the </w:t>
      </w:r>
      <w:r w:rsidRPr="009963E3">
        <w:rPr>
          <w:b/>
        </w:rPr>
        <w:t>observed administration column</w:t>
      </w:r>
      <w:r w:rsidRPr="007B73B0">
        <w:rPr>
          <w:b/>
          <w:bCs/>
        </w:rPr>
        <w:t>,</w:t>
      </w:r>
      <w:r w:rsidRPr="009963E3">
        <w:t xml:space="preserve"> the auditor should enter the number of</w:t>
      </w:r>
      <w:r>
        <w:t xml:space="preserve"> students observed taking each assessment.</w:t>
      </w:r>
    </w:p>
    <w:tbl>
      <w:tblPr>
        <w:tblStyle w:val="ListTable3-Accent5"/>
        <w:tblW w:w="0" w:type="auto"/>
        <w:jc w:val="center"/>
        <w:tblLook w:val="04A0" w:firstRow="1" w:lastRow="0" w:firstColumn="1" w:lastColumn="0" w:noHBand="0" w:noVBand="1"/>
        <w:tblDescription w:val="Content areas with a column for entering the projected administration and a column for entering the observed administration."/>
      </w:tblPr>
      <w:tblGrid>
        <w:gridCol w:w="4899"/>
        <w:gridCol w:w="1910"/>
      </w:tblGrid>
      <w:tr w:rsidR="00772A3F" w:rsidRPr="009F2D51" w14:paraId="70F45F7F" w14:textId="77777777" w:rsidTr="00697F1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0" w:type="auto"/>
            <w:vAlign w:val="bottom"/>
          </w:tcPr>
          <w:p w14:paraId="312D70BD" w14:textId="77777777" w:rsidR="00772A3F" w:rsidRPr="009F2D51" w:rsidRDefault="00772A3F" w:rsidP="00321E50">
            <w:pPr>
              <w:pStyle w:val="TableHead"/>
              <w:rPr>
                <w:b/>
              </w:rPr>
            </w:pPr>
            <w:r w:rsidRPr="009F2D51">
              <w:rPr>
                <w:b/>
              </w:rPr>
              <w:t>Content Area</w:t>
            </w:r>
          </w:p>
        </w:tc>
        <w:tc>
          <w:tcPr>
            <w:tcW w:w="1910" w:type="dxa"/>
            <w:vAlign w:val="bottom"/>
          </w:tcPr>
          <w:p w14:paraId="49DAFBA2" w14:textId="77777777" w:rsidR="00772A3F" w:rsidRPr="009F2D51" w:rsidRDefault="00772A3F" w:rsidP="00321E50">
            <w:pPr>
              <w:pStyle w:val="TableHead"/>
              <w:cnfStyle w:val="100000000000" w:firstRow="1" w:lastRow="0" w:firstColumn="0" w:lastColumn="0" w:oddVBand="0" w:evenVBand="0" w:oddHBand="0" w:evenHBand="0" w:firstRowFirstColumn="0" w:firstRowLastColumn="0" w:lastRowFirstColumn="0" w:lastRowLastColumn="0"/>
              <w:rPr>
                <w:b/>
              </w:rPr>
            </w:pPr>
            <w:r w:rsidRPr="009F2D51">
              <w:rPr>
                <w:b/>
              </w:rPr>
              <w:t>Observed Administration</w:t>
            </w:r>
          </w:p>
        </w:tc>
      </w:tr>
      <w:tr w:rsidR="00772A3F" w:rsidRPr="004118A6" w14:paraId="6F5181F3" w14:textId="77777777" w:rsidTr="00697F1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6A008FAF" w14:textId="5AEF7A27" w:rsidR="00772A3F" w:rsidRPr="009F2D51" w:rsidRDefault="00772A3F" w:rsidP="00321E50">
            <w:pPr>
              <w:rPr>
                <w:b w:val="0"/>
              </w:rPr>
            </w:pPr>
            <w:r w:rsidRPr="009F2D51">
              <w:rPr>
                <w:b w:val="0"/>
              </w:rPr>
              <w:t>Smarter Balanced</w:t>
            </w:r>
            <w:r>
              <w:rPr>
                <w:b w:val="0"/>
              </w:rPr>
              <w:t xml:space="preserve"> for</w:t>
            </w:r>
            <w:r w:rsidRPr="009F2D51">
              <w:rPr>
                <w:b w:val="0"/>
              </w:rPr>
              <w:t xml:space="preserve"> </w:t>
            </w:r>
            <w:r>
              <w:rPr>
                <w:b w:val="0"/>
              </w:rPr>
              <w:t>ELA and mathematics</w:t>
            </w:r>
          </w:p>
        </w:tc>
        <w:tc>
          <w:tcPr>
            <w:tcW w:w="1910" w:type="dxa"/>
          </w:tcPr>
          <w:p w14:paraId="1C010CB7" w14:textId="77777777" w:rsidR="00772A3F" w:rsidRPr="004118A6" w:rsidRDefault="00772A3F" w:rsidP="00321E50">
            <w:pPr>
              <w:jc w:val="right"/>
              <w:cnfStyle w:val="000000100000" w:firstRow="0" w:lastRow="0" w:firstColumn="0" w:lastColumn="0" w:oddVBand="0" w:evenVBand="0" w:oddHBand="1" w:evenHBand="0" w:firstRowFirstColumn="0" w:firstRowLastColumn="0" w:lastRowFirstColumn="0" w:lastRowLastColumn="0"/>
            </w:pPr>
            <w:r w:rsidRPr="004118A6">
              <w:t>[enter number]</w:t>
            </w:r>
          </w:p>
        </w:tc>
      </w:tr>
      <w:tr w:rsidR="00772A3F" w:rsidRPr="004118A6" w14:paraId="2AAA3605" w14:textId="77777777" w:rsidTr="00697F1A">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4F32D55" w14:textId="77777777" w:rsidR="00772A3F" w:rsidRPr="009F2D51" w:rsidRDefault="00772A3F" w:rsidP="00321E50">
            <w:pPr>
              <w:rPr>
                <w:b w:val="0"/>
              </w:rPr>
            </w:pPr>
            <w:r w:rsidRPr="009F2D51">
              <w:rPr>
                <w:b w:val="0"/>
              </w:rPr>
              <w:t>Smarter Balanced Interim</w:t>
            </w:r>
            <w:r>
              <w:rPr>
                <w:b w:val="0"/>
              </w:rPr>
              <w:t xml:space="preserve"> Assessments</w:t>
            </w:r>
          </w:p>
        </w:tc>
        <w:tc>
          <w:tcPr>
            <w:tcW w:w="1910" w:type="dxa"/>
          </w:tcPr>
          <w:p w14:paraId="5A69DF59" w14:textId="77777777" w:rsidR="00772A3F" w:rsidRPr="004118A6" w:rsidRDefault="00772A3F" w:rsidP="00321E50">
            <w:pPr>
              <w:jc w:val="right"/>
              <w:cnfStyle w:val="000000000000" w:firstRow="0" w:lastRow="0" w:firstColumn="0" w:lastColumn="0" w:oddVBand="0" w:evenVBand="0" w:oddHBand="0" w:evenHBand="0" w:firstRowFirstColumn="0" w:firstRowLastColumn="0" w:lastRowFirstColumn="0" w:lastRowLastColumn="0"/>
            </w:pPr>
            <w:r w:rsidRPr="004118A6">
              <w:t>[enter number]</w:t>
            </w:r>
          </w:p>
        </w:tc>
      </w:tr>
      <w:tr w:rsidR="00772A3F" w:rsidRPr="004118A6" w14:paraId="073EC1A5" w14:textId="77777777" w:rsidTr="00697F1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5EE72BBE" w14:textId="77777777" w:rsidR="00772A3F" w:rsidRPr="009963E3" w:rsidRDefault="00772A3F" w:rsidP="00321E50">
            <w:pPr>
              <w:rPr>
                <w:b w:val="0"/>
              </w:rPr>
            </w:pPr>
            <w:r w:rsidRPr="009963E3">
              <w:rPr>
                <w:b w:val="0"/>
              </w:rPr>
              <w:t>CAAs for ELA and mathematics</w:t>
            </w:r>
          </w:p>
        </w:tc>
        <w:tc>
          <w:tcPr>
            <w:tcW w:w="1910" w:type="dxa"/>
          </w:tcPr>
          <w:p w14:paraId="5E12832A" w14:textId="77777777" w:rsidR="00772A3F" w:rsidRPr="004118A6" w:rsidRDefault="00772A3F" w:rsidP="00321E50">
            <w:pPr>
              <w:jc w:val="right"/>
              <w:cnfStyle w:val="000000100000" w:firstRow="0" w:lastRow="0" w:firstColumn="0" w:lastColumn="0" w:oddVBand="0" w:evenVBand="0" w:oddHBand="1" w:evenHBand="0" w:firstRowFirstColumn="0" w:firstRowLastColumn="0" w:lastRowFirstColumn="0" w:lastRowLastColumn="0"/>
            </w:pPr>
            <w:r w:rsidRPr="00526987">
              <w:t>[enter number]</w:t>
            </w:r>
          </w:p>
        </w:tc>
      </w:tr>
      <w:tr w:rsidR="00772A3F" w:rsidRPr="004118A6" w14:paraId="1A582F6B" w14:textId="77777777" w:rsidTr="00697F1A">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D979330" w14:textId="77777777" w:rsidR="00772A3F" w:rsidRPr="009963E3" w:rsidRDefault="00772A3F" w:rsidP="00321E50">
            <w:pPr>
              <w:rPr>
                <w:b w:val="0"/>
                <w:bCs w:val="0"/>
              </w:rPr>
            </w:pPr>
            <w:r>
              <w:rPr>
                <w:b w:val="0"/>
                <w:bCs w:val="0"/>
              </w:rPr>
              <w:t>Initial ELPAC</w:t>
            </w:r>
          </w:p>
        </w:tc>
        <w:tc>
          <w:tcPr>
            <w:tcW w:w="1910" w:type="dxa"/>
          </w:tcPr>
          <w:p w14:paraId="26049F18" w14:textId="77777777" w:rsidR="00772A3F" w:rsidRPr="004118A6" w:rsidRDefault="00772A3F" w:rsidP="00321E50">
            <w:pPr>
              <w:jc w:val="right"/>
              <w:cnfStyle w:val="000000000000" w:firstRow="0" w:lastRow="0" w:firstColumn="0" w:lastColumn="0" w:oddVBand="0" w:evenVBand="0" w:oddHBand="0" w:evenHBand="0" w:firstRowFirstColumn="0" w:firstRowLastColumn="0" w:lastRowFirstColumn="0" w:lastRowLastColumn="0"/>
            </w:pPr>
            <w:r w:rsidRPr="00526987">
              <w:t>[enter number]</w:t>
            </w:r>
          </w:p>
        </w:tc>
      </w:tr>
      <w:tr w:rsidR="00772A3F" w:rsidRPr="004118A6" w14:paraId="0C986D48" w14:textId="77777777" w:rsidTr="00697F1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448DB60" w14:textId="009B8D01" w:rsidR="00772A3F" w:rsidRPr="00772A3F" w:rsidRDefault="00772A3F" w:rsidP="0097622B">
            <w:pPr>
              <w:rPr>
                <w:b w:val="0"/>
                <w:bCs w:val="0"/>
              </w:rPr>
            </w:pPr>
            <w:r w:rsidRPr="00772A3F">
              <w:rPr>
                <w:b w:val="0"/>
                <w:bCs w:val="0"/>
              </w:rPr>
              <w:t>Initial Alternate ELPAC</w:t>
            </w:r>
          </w:p>
        </w:tc>
        <w:tc>
          <w:tcPr>
            <w:tcW w:w="1910" w:type="dxa"/>
          </w:tcPr>
          <w:p w14:paraId="2640520C" w14:textId="088A377A" w:rsidR="00772A3F" w:rsidRPr="004118A6" w:rsidRDefault="00772A3F" w:rsidP="0097622B">
            <w:pPr>
              <w:jc w:val="right"/>
              <w:cnfStyle w:val="000000100000" w:firstRow="0" w:lastRow="0" w:firstColumn="0" w:lastColumn="0" w:oddVBand="0" w:evenVBand="0" w:oddHBand="1" w:evenHBand="0" w:firstRowFirstColumn="0" w:firstRowLastColumn="0" w:lastRowFirstColumn="0" w:lastRowLastColumn="0"/>
            </w:pPr>
            <w:r w:rsidRPr="004118A6">
              <w:t>[enter number]</w:t>
            </w:r>
          </w:p>
        </w:tc>
      </w:tr>
      <w:tr w:rsidR="00772A3F" w:rsidRPr="004118A6" w14:paraId="61BF952F" w14:textId="77777777" w:rsidTr="00697F1A">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41FCB3A" w14:textId="77777777" w:rsidR="00772A3F" w:rsidRPr="009F2D51" w:rsidRDefault="00772A3F" w:rsidP="0097622B">
            <w:pPr>
              <w:rPr>
                <w:b w:val="0"/>
              </w:rPr>
            </w:pPr>
            <w:r w:rsidRPr="009F2D51">
              <w:rPr>
                <w:b w:val="0"/>
              </w:rPr>
              <w:t>Summative ELPAC</w:t>
            </w:r>
          </w:p>
        </w:tc>
        <w:tc>
          <w:tcPr>
            <w:tcW w:w="1910" w:type="dxa"/>
          </w:tcPr>
          <w:p w14:paraId="0E294EC5" w14:textId="77777777" w:rsidR="00772A3F" w:rsidRPr="004118A6" w:rsidRDefault="00772A3F" w:rsidP="0097622B">
            <w:pPr>
              <w:jc w:val="right"/>
              <w:cnfStyle w:val="000000000000" w:firstRow="0" w:lastRow="0" w:firstColumn="0" w:lastColumn="0" w:oddVBand="0" w:evenVBand="0" w:oddHBand="0" w:evenHBand="0" w:firstRowFirstColumn="0" w:firstRowLastColumn="0" w:lastRowFirstColumn="0" w:lastRowLastColumn="0"/>
            </w:pPr>
            <w:r w:rsidRPr="004118A6">
              <w:t>[enter number]</w:t>
            </w:r>
          </w:p>
        </w:tc>
      </w:tr>
      <w:tr w:rsidR="00772A3F" w:rsidRPr="004118A6" w14:paraId="0EAA7FF0" w14:textId="77777777" w:rsidTr="00697F1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DCB2011" w14:textId="191DE55B" w:rsidR="00772A3F" w:rsidRPr="00D327DD" w:rsidRDefault="00772A3F" w:rsidP="0097622B">
            <w:pPr>
              <w:rPr>
                <w:b w:val="0"/>
                <w:bCs w:val="0"/>
              </w:rPr>
            </w:pPr>
            <w:r>
              <w:rPr>
                <w:b w:val="0"/>
                <w:bCs w:val="0"/>
              </w:rPr>
              <w:t>Summative Alternate ELPAC</w:t>
            </w:r>
          </w:p>
        </w:tc>
        <w:tc>
          <w:tcPr>
            <w:tcW w:w="1910" w:type="dxa"/>
          </w:tcPr>
          <w:p w14:paraId="5F2E4F71" w14:textId="77777777" w:rsidR="00772A3F" w:rsidRPr="004118A6" w:rsidRDefault="00772A3F" w:rsidP="0097622B">
            <w:pPr>
              <w:jc w:val="right"/>
              <w:cnfStyle w:val="000000100000" w:firstRow="0" w:lastRow="0" w:firstColumn="0" w:lastColumn="0" w:oddVBand="0" w:evenVBand="0" w:oddHBand="1" w:evenHBand="0" w:firstRowFirstColumn="0" w:firstRowLastColumn="0" w:lastRowFirstColumn="0" w:lastRowLastColumn="0"/>
            </w:pPr>
            <w:r w:rsidRPr="004118A6">
              <w:t>[enter number]</w:t>
            </w:r>
          </w:p>
        </w:tc>
      </w:tr>
      <w:tr w:rsidR="00772A3F" w:rsidRPr="004118A6" w14:paraId="65C99DC3" w14:textId="77777777" w:rsidTr="00697F1A">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3DFAE484" w14:textId="77777777" w:rsidR="00772A3F" w:rsidRPr="009F2D51" w:rsidRDefault="00772A3F" w:rsidP="0097622B">
            <w:pPr>
              <w:rPr>
                <w:b w:val="0"/>
              </w:rPr>
            </w:pPr>
            <w:r w:rsidRPr="009F2D51">
              <w:rPr>
                <w:b w:val="0"/>
              </w:rPr>
              <w:t>CAST</w:t>
            </w:r>
          </w:p>
        </w:tc>
        <w:tc>
          <w:tcPr>
            <w:tcW w:w="1910" w:type="dxa"/>
          </w:tcPr>
          <w:p w14:paraId="4F50B201" w14:textId="77777777" w:rsidR="00772A3F" w:rsidRPr="004118A6" w:rsidRDefault="00772A3F" w:rsidP="0097622B">
            <w:pPr>
              <w:jc w:val="right"/>
              <w:cnfStyle w:val="000000000000" w:firstRow="0" w:lastRow="0" w:firstColumn="0" w:lastColumn="0" w:oddVBand="0" w:evenVBand="0" w:oddHBand="0" w:evenHBand="0" w:firstRowFirstColumn="0" w:firstRowLastColumn="0" w:lastRowFirstColumn="0" w:lastRowLastColumn="0"/>
            </w:pPr>
            <w:r>
              <w:t>[enter number]</w:t>
            </w:r>
          </w:p>
        </w:tc>
      </w:tr>
      <w:tr w:rsidR="00772A3F" w:rsidRPr="004118A6" w14:paraId="51A79EE6" w14:textId="77777777" w:rsidTr="00697F1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2B63409" w14:textId="77777777" w:rsidR="00772A3F" w:rsidRPr="009F2D51" w:rsidRDefault="00772A3F" w:rsidP="0097622B">
            <w:pPr>
              <w:rPr>
                <w:b w:val="0"/>
              </w:rPr>
            </w:pPr>
            <w:r w:rsidRPr="009F2D51">
              <w:rPr>
                <w:b w:val="0"/>
              </w:rPr>
              <w:t>CAA for Science</w:t>
            </w:r>
          </w:p>
        </w:tc>
        <w:tc>
          <w:tcPr>
            <w:tcW w:w="1910" w:type="dxa"/>
          </w:tcPr>
          <w:p w14:paraId="75762CF5" w14:textId="77777777" w:rsidR="00772A3F" w:rsidRPr="004118A6" w:rsidRDefault="00772A3F" w:rsidP="0097622B">
            <w:pPr>
              <w:jc w:val="right"/>
              <w:cnfStyle w:val="000000100000" w:firstRow="0" w:lastRow="0" w:firstColumn="0" w:lastColumn="0" w:oddVBand="0" w:evenVBand="0" w:oddHBand="1" w:evenHBand="0" w:firstRowFirstColumn="0" w:firstRowLastColumn="0" w:lastRowFirstColumn="0" w:lastRowLastColumn="0"/>
            </w:pPr>
            <w:r w:rsidRPr="004118A6">
              <w:t>[enter number]</w:t>
            </w:r>
          </w:p>
        </w:tc>
      </w:tr>
      <w:tr w:rsidR="00772A3F" w:rsidRPr="004118A6" w14:paraId="3833F2F8" w14:textId="77777777" w:rsidTr="00697F1A">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687CCFA" w14:textId="77777777" w:rsidR="00772A3F" w:rsidRPr="009F2D51" w:rsidRDefault="00772A3F" w:rsidP="0097622B">
            <w:pPr>
              <w:rPr>
                <w:b w:val="0"/>
              </w:rPr>
            </w:pPr>
            <w:r w:rsidRPr="009F2D51">
              <w:rPr>
                <w:b w:val="0"/>
              </w:rPr>
              <w:t>CSA</w:t>
            </w:r>
          </w:p>
        </w:tc>
        <w:tc>
          <w:tcPr>
            <w:tcW w:w="1910" w:type="dxa"/>
          </w:tcPr>
          <w:p w14:paraId="255B3CB0" w14:textId="77777777" w:rsidR="00772A3F" w:rsidRPr="004118A6" w:rsidRDefault="00772A3F" w:rsidP="0097622B">
            <w:pPr>
              <w:jc w:val="right"/>
              <w:cnfStyle w:val="000000000000" w:firstRow="0" w:lastRow="0" w:firstColumn="0" w:lastColumn="0" w:oddVBand="0" w:evenVBand="0" w:oddHBand="0" w:evenHBand="0" w:firstRowFirstColumn="0" w:firstRowLastColumn="0" w:lastRowFirstColumn="0" w:lastRowLastColumn="0"/>
            </w:pPr>
            <w:r w:rsidRPr="004118A6">
              <w:t>[enter number]</w:t>
            </w:r>
          </w:p>
        </w:tc>
      </w:tr>
    </w:tbl>
    <w:p w14:paraId="5905407B" w14:textId="14100766" w:rsidR="00AB36B2" w:rsidRPr="00C004DA" w:rsidRDefault="6D54F2FE" w:rsidP="00AB36B2">
      <w:pPr>
        <w:pStyle w:val="Heading5"/>
      </w:pPr>
      <w:bookmarkStart w:id="23" w:name="_Toc77325136"/>
      <w:r>
        <w:t>Pre-</w:t>
      </w:r>
      <w:r w:rsidR="3CAD9040">
        <w:t>a</w:t>
      </w:r>
      <w:r>
        <w:t>dministration</w:t>
      </w:r>
      <w:r w:rsidR="00AB36B2">
        <w:t>—</w:t>
      </w:r>
      <w:r w:rsidR="006F497C">
        <w:t xml:space="preserve">Questions directed to the CAASPP </w:t>
      </w:r>
      <w:r w:rsidR="004F7D25">
        <w:t xml:space="preserve">test </w:t>
      </w:r>
      <w:r w:rsidR="00C40438">
        <w:t>s</w:t>
      </w:r>
      <w:r w:rsidR="00847778">
        <w:t xml:space="preserve">ite </w:t>
      </w:r>
      <w:r w:rsidR="00C40438">
        <w:t>c</w:t>
      </w:r>
      <w:r w:rsidR="00847778">
        <w:t xml:space="preserve">oordinator </w:t>
      </w:r>
      <w:r w:rsidR="004F66B2">
        <w:t xml:space="preserve">and </w:t>
      </w:r>
      <w:r w:rsidR="00C40438">
        <w:t>s</w:t>
      </w:r>
      <w:r w:rsidR="004F66B2">
        <w:t>ite</w:t>
      </w:r>
      <w:r w:rsidR="006F497C">
        <w:t xml:space="preserve"> ELPAC </w:t>
      </w:r>
      <w:r w:rsidR="00C40438">
        <w:t>c</w:t>
      </w:r>
      <w:r w:rsidR="006F497C">
        <w:t>oordinator</w:t>
      </w:r>
      <w:bookmarkEnd w:id="23"/>
    </w:p>
    <w:p w14:paraId="6A2E26E0" w14:textId="4138826B" w:rsidR="00334108" w:rsidRDefault="00334108" w:rsidP="007B73B0">
      <w:pPr>
        <w:pStyle w:val="NumberedForm"/>
      </w:pPr>
      <w:r>
        <w:t>How long have you held this position?</w:t>
      </w:r>
    </w:p>
    <w:p w14:paraId="4DCA8038" w14:textId="23C57BE1" w:rsidR="001F275E" w:rsidRPr="00175C63" w:rsidRDefault="001F275E" w:rsidP="007B73B0">
      <w:pPr>
        <w:pStyle w:val="NumberedForm"/>
      </w:pPr>
      <w:r w:rsidRPr="00175C63">
        <w:t>What type of training did you receive on test administration procedures?</w:t>
      </w:r>
    </w:p>
    <w:p w14:paraId="1F5990AF" w14:textId="5A461618" w:rsidR="00AB36B2" w:rsidRPr="00175C63" w:rsidRDefault="00AB36B2" w:rsidP="007B73B0">
      <w:pPr>
        <w:pStyle w:val="NumberedForm"/>
      </w:pPr>
      <w:r w:rsidRPr="00175C63">
        <w:t>Are all test administrators and test examiners current LEA employees or contractors?</w:t>
      </w:r>
    </w:p>
    <w:p w14:paraId="0777EC29" w14:textId="01304097" w:rsidR="00881E16" w:rsidRPr="00175C63" w:rsidRDefault="00881E16" w:rsidP="007B73B0">
      <w:pPr>
        <w:pStyle w:val="NumberedForm"/>
      </w:pPr>
      <w:r w:rsidRPr="00175C63">
        <w:lastRenderedPageBreak/>
        <w:t>What process do you have to ensure that students with an individualized education program (IEP) or Section 504 plan</w:t>
      </w:r>
      <w:r w:rsidRPr="007B73B0">
        <w:t xml:space="preserve"> </w:t>
      </w:r>
      <w:r w:rsidRPr="00175C63">
        <w:t>are assigned the appropriate accessibility resources in accordance with their IEP</w:t>
      </w:r>
      <w:r w:rsidR="00913E84" w:rsidRPr="00175C63">
        <w:t xml:space="preserve"> </w:t>
      </w:r>
      <w:r w:rsidRPr="00175C63">
        <w:t>or Section</w:t>
      </w:r>
      <w:r w:rsidRPr="007B73B0">
        <w:t xml:space="preserve"> </w:t>
      </w:r>
      <w:r w:rsidRPr="00175C63">
        <w:t>504 plan?</w:t>
      </w:r>
    </w:p>
    <w:p w14:paraId="1EAB9559" w14:textId="77777777" w:rsidR="00881E16" w:rsidRPr="00175C63" w:rsidRDefault="00881E16" w:rsidP="00175C63">
      <w:pPr>
        <w:pStyle w:val="NumberedForm"/>
      </w:pPr>
      <w:r w:rsidRPr="00175C63">
        <w:t>What is the decision-making process for assigning students designated supports that</w:t>
      </w:r>
      <w:r w:rsidRPr="007B73B0">
        <w:t xml:space="preserve"> </w:t>
      </w:r>
      <w:r w:rsidRPr="00175C63">
        <w:t>are</w:t>
      </w:r>
      <w:r w:rsidRPr="007B73B0">
        <w:t xml:space="preserve"> </w:t>
      </w:r>
      <w:r w:rsidRPr="00175C63">
        <w:t>not</w:t>
      </w:r>
      <w:r w:rsidRPr="007B73B0">
        <w:t xml:space="preserve"> </w:t>
      </w:r>
      <w:r w:rsidRPr="00175C63">
        <w:t>required</w:t>
      </w:r>
      <w:r w:rsidRPr="007B73B0">
        <w:t xml:space="preserve"> </w:t>
      </w:r>
      <w:r w:rsidRPr="00175C63">
        <w:t>in an</w:t>
      </w:r>
      <w:r w:rsidRPr="007B73B0">
        <w:t xml:space="preserve"> </w:t>
      </w:r>
      <w:r w:rsidRPr="00175C63">
        <w:t>IEP</w:t>
      </w:r>
      <w:r w:rsidRPr="007B73B0">
        <w:t xml:space="preserve"> </w:t>
      </w:r>
      <w:r w:rsidRPr="00175C63">
        <w:t>or</w:t>
      </w:r>
      <w:r w:rsidRPr="007B73B0">
        <w:t xml:space="preserve"> a Section </w:t>
      </w:r>
      <w:r w:rsidRPr="00175C63">
        <w:t>504 plan?</w:t>
      </w:r>
    </w:p>
    <w:p w14:paraId="0C598975" w14:textId="38B7E856" w:rsidR="00AB36B2" w:rsidRPr="00175C63" w:rsidRDefault="00AB36B2" w:rsidP="007B73B0">
      <w:pPr>
        <w:pStyle w:val="NumberedForm"/>
      </w:pPr>
      <w:r w:rsidRPr="00175C63">
        <w:t>Are</w:t>
      </w:r>
      <w:r w:rsidR="00146030" w:rsidRPr="00175C63">
        <w:t xml:space="preserve"> students’</w:t>
      </w:r>
      <w:r w:rsidRPr="00175C63">
        <w:t xml:space="preserve"> test settings</w:t>
      </w:r>
      <w:r w:rsidR="00146030" w:rsidRPr="00175C63">
        <w:t xml:space="preserve"> loaded</w:t>
      </w:r>
      <w:r w:rsidRPr="00175C63">
        <w:t xml:space="preserve"> in</w:t>
      </w:r>
      <w:r w:rsidR="00146030" w:rsidRPr="00175C63">
        <w:t>to</w:t>
      </w:r>
      <w:r w:rsidRPr="00175C63">
        <w:t xml:space="preserve"> the Test Operations Management System (TOMS) </w:t>
      </w:r>
      <w:r w:rsidR="00146030" w:rsidRPr="00175C63">
        <w:t>by the</w:t>
      </w:r>
      <w:r w:rsidR="0037503D" w:rsidRPr="00175C63">
        <w:t xml:space="preserve"> </w:t>
      </w:r>
      <w:r w:rsidRPr="00175C63">
        <w:t>LEA</w:t>
      </w:r>
      <w:r w:rsidRPr="007B73B0">
        <w:t xml:space="preserve"> </w:t>
      </w:r>
      <w:r w:rsidRPr="00175C63">
        <w:t>coordinator</w:t>
      </w:r>
      <w:r w:rsidRPr="007B73B0">
        <w:t xml:space="preserve"> </w:t>
      </w:r>
      <w:r w:rsidRPr="00175C63">
        <w:t>or</w:t>
      </w:r>
      <w:r w:rsidR="00146030" w:rsidRPr="00175C63">
        <w:t xml:space="preserve"> by</w:t>
      </w:r>
      <w:r w:rsidRPr="007B73B0">
        <w:t xml:space="preserve"> </w:t>
      </w:r>
      <w:r w:rsidRPr="00175C63">
        <w:t>the</w:t>
      </w:r>
      <w:r w:rsidRPr="007B73B0">
        <w:t xml:space="preserve"> </w:t>
      </w:r>
      <w:r w:rsidRPr="00175C63">
        <w:t>site</w:t>
      </w:r>
      <w:r w:rsidRPr="007B73B0">
        <w:t xml:space="preserve"> </w:t>
      </w:r>
      <w:r w:rsidRPr="00175C63">
        <w:t>coordinator?</w:t>
      </w:r>
    </w:p>
    <w:p w14:paraId="13C6764F" w14:textId="0BA62B4F" w:rsidR="00AB1804" w:rsidRDefault="00B971A8" w:rsidP="007B73B0">
      <w:pPr>
        <w:pStyle w:val="Heading5"/>
      </w:pPr>
      <w:bookmarkStart w:id="24" w:name="_Toc77325137"/>
      <w:r>
        <w:t>Administration</w:t>
      </w:r>
      <w:r w:rsidR="00AB1804">
        <w:t xml:space="preserve">—Questions directed to the CAASPP </w:t>
      </w:r>
      <w:r w:rsidR="004F7D25">
        <w:t xml:space="preserve">test </w:t>
      </w:r>
      <w:r w:rsidR="00AB1804">
        <w:t>site coordinator and site ELPAC coordinator</w:t>
      </w:r>
      <w:bookmarkEnd w:id="24"/>
    </w:p>
    <w:p w14:paraId="57CCE4C9" w14:textId="77777777" w:rsidR="00AB36B2" w:rsidRPr="00175C63" w:rsidRDefault="00AB36B2">
      <w:pPr>
        <w:pStyle w:val="NumberedForm"/>
      </w:pPr>
      <w:r w:rsidRPr="00175C63">
        <w:t>What is the plan for students who require more than the recommended time for testing?</w:t>
      </w:r>
    </w:p>
    <w:p w14:paraId="2DAD775F" w14:textId="57B5C627" w:rsidR="004020C8" w:rsidRDefault="34658C0A" w:rsidP="004020C8">
      <w:pPr>
        <w:pStyle w:val="NumberedForm"/>
        <w:spacing w:after="240"/>
      </w:pPr>
      <w:r>
        <w:t>Did the test site coordinator report any testing incidents using the Security and Test Administration Incident Reporting System?</w:t>
      </w:r>
    </w:p>
    <w:p w14:paraId="3B73F26F" w14:textId="596EB3AF" w:rsidR="00842A54" w:rsidRPr="005B6F0E" w:rsidRDefault="00842A54" w:rsidP="00842A54">
      <w:pPr>
        <w:pStyle w:val="Heading5"/>
        <w:keepLines/>
      </w:pPr>
      <w:bookmarkStart w:id="25" w:name="_Toc77325138"/>
      <w:r>
        <w:t>Remote Testing</w:t>
      </w:r>
      <w:r w:rsidR="002E54DE">
        <w:t>—</w:t>
      </w:r>
      <w:r>
        <w:t xml:space="preserve">Questions directed to the CAASPP </w:t>
      </w:r>
      <w:r w:rsidR="004F7D25">
        <w:t xml:space="preserve">test </w:t>
      </w:r>
      <w:r>
        <w:t>site coordinator and site ELPAC coordinator</w:t>
      </w:r>
      <w:bookmarkEnd w:id="25"/>
    </w:p>
    <w:p w14:paraId="6A28577A" w14:textId="1BD14B2D" w:rsidR="00842A54" w:rsidRPr="009502C5" w:rsidRDefault="62CE0F35" w:rsidP="00842A54">
      <w:pPr>
        <w:keepNext/>
        <w:keepLines/>
      </w:pPr>
      <w:r>
        <w:t xml:space="preserve">Some assessments may be administered remotely. </w:t>
      </w:r>
      <w:r w:rsidRPr="00697F1A">
        <w:t>No alternate assessments may be administered remotely.</w:t>
      </w:r>
      <w:r w:rsidR="457BC61C" w:rsidRPr="00697F1A">
        <w:t xml:space="preserve"> Most likely, auditors will not witness a remote session. Please ask the coordinators to answer the following questions based on their overall experience with remote testing.</w:t>
      </w:r>
    </w:p>
    <w:p w14:paraId="31E95FB3" w14:textId="41A6D3CE" w:rsidR="00C37473" w:rsidRDefault="00C37473" w:rsidP="007B73B0">
      <w:pPr>
        <w:pStyle w:val="NumberedForm"/>
      </w:pPr>
      <w:r>
        <w:t xml:space="preserve">Did your </w:t>
      </w:r>
      <w:r w:rsidRPr="00175C63">
        <w:t>school administer</w:t>
      </w:r>
      <w:r>
        <w:t xml:space="preserve"> any assessments remotely?</w:t>
      </w:r>
    </w:p>
    <w:p w14:paraId="61093542" w14:textId="77777777" w:rsidR="00C37473" w:rsidRDefault="00C37473" w:rsidP="007B73B0">
      <w:pPr>
        <w:pStyle w:val="NumberedSub"/>
        <w:numPr>
          <w:ilvl w:val="0"/>
          <w:numId w:val="51"/>
        </w:numPr>
        <w:ind w:left="936"/>
      </w:pPr>
      <w:r>
        <w:t>If no, please skip to the next applicable section.</w:t>
      </w:r>
    </w:p>
    <w:p w14:paraId="2066B348" w14:textId="4033B6D9" w:rsidR="00842A54" w:rsidRPr="00A1469E" w:rsidRDefault="5C6DF0DA" w:rsidP="00175C63">
      <w:pPr>
        <w:pStyle w:val="NumberedForm"/>
        <w:rPr>
          <w:sz w:val="31"/>
          <w:szCs w:val="31"/>
        </w:rPr>
      </w:pPr>
      <w:r w:rsidRPr="002223F3">
        <w:t>F</w:t>
      </w:r>
      <w:r>
        <w:t xml:space="preserve">or remote testing, </w:t>
      </w:r>
      <w:r w:rsidR="7FE05666">
        <w:t xml:space="preserve">how </w:t>
      </w:r>
      <w:r>
        <w:t xml:space="preserve">did </w:t>
      </w:r>
      <w:r w:rsidR="7B5864A7">
        <w:t xml:space="preserve">your </w:t>
      </w:r>
      <w:r>
        <w:t>site communicate with parents/guardians the need for</w:t>
      </w:r>
      <w:r w:rsidRPr="00A1469E">
        <w:rPr>
          <w:spacing w:val="-64"/>
        </w:rPr>
        <w:t xml:space="preserve"> </w:t>
      </w:r>
      <w:r>
        <w:t>the student</w:t>
      </w:r>
      <w:r w:rsidRPr="00A1469E">
        <w:rPr>
          <w:spacing w:val="-2"/>
        </w:rPr>
        <w:t xml:space="preserve"> </w:t>
      </w:r>
      <w:r>
        <w:t>to</w:t>
      </w:r>
      <w:r w:rsidRPr="00A1469E">
        <w:rPr>
          <w:spacing w:val="-2"/>
        </w:rPr>
        <w:t xml:space="preserve"> </w:t>
      </w:r>
      <w:r w:rsidRPr="00A73E79">
        <w:rPr>
          <w:b/>
          <w:bCs/>
        </w:rPr>
        <w:t>not</w:t>
      </w:r>
      <w:r w:rsidRPr="00A73E79">
        <w:rPr>
          <w:b/>
          <w:bCs/>
          <w:spacing w:val="-2"/>
        </w:rPr>
        <w:t xml:space="preserve"> receive</w:t>
      </w:r>
      <w:r w:rsidRPr="00A1469E">
        <w:rPr>
          <w:spacing w:val="-2"/>
        </w:rPr>
        <w:t xml:space="preserve"> </w:t>
      </w:r>
      <w:r>
        <w:t>any</w:t>
      </w:r>
      <w:r w:rsidRPr="00A1469E">
        <w:rPr>
          <w:spacing w:val="-2"/>
        </w:rPr>
        <w:t xml:space="preserve"> </w:t>
      </w:r>
      <w:r>
        <w:t>assistance during</w:t>
      </w:r>
      <w:r w:rsidRPr="00A1469E">
        <w:rPr>
          <w:spacing w:val="-1"/>
        </w:rPr>
        <w:t xml:space="preserve"> </w:t>
      </w:r>
      <w:r>
        <w:t>the</w:t>
      </w:r>
      <w:r w:rsidRPr="00A1469E">
        <w:rPr>
          <w:spacing w:val="-2"/>
        </w:rPr>
        <w:t xml:space="preserve"> </w:t>
      </w:r>
      <w:r>
        <w:t>assessments?</w:t>
      </w:r>
    </w:p>
    <w:p w14:paraId="1EF8A2AE" w14:textId="1AFA788D" w:rsidR="00842A54" w:rsidRDefault="00842A54" w:rsidP="007B73B0">
      <w:pPr>
        <w:pStyle w:val="NumberedSub"/>
        <w:numPr>
          <w:ilvl w:val="0"/>
          <w:numId w:val="52"/>
        </w:numPr>
        <w:ind w:left="936"/>
      </w:pPr>
      <w:r>
        <w:t>If</w:t>
      </w:r>
      <w:r w:rsidRPr="003D4EA1">
        <w:rPr>
          <w:spacing w:val="-2"/>
        </w:rPr>
        <w:t xml:space="preserve"> </w:t>
      </w:r>
      <w:r>
        <w:t>there was no communication,</w:t>
      </w:r>
      <w:r w:rsidRPr="003D4EA1">
        <w:rPr>
          <w:spacing w:val="-1"/>
        </w:rPr>
        <w:t xml:space="preserve"> </w:t>
      </w:r>
      <w:r>
        <w:t>please</w:t>
      </w:r>
      <w:r w:rsidRPr="003D4EA1">
        <w:rPr>
          <w:spacing w:val="-4"/>
        </w:rPr>
        <w:t xml:space="preserve"> </w:t>
      </w:r>
      <w:r>
        <w:t>explain</w:t>
      </w:r>
      <w:r w:rsidR="00FA2C13">
        <w:t>.</w:t>
      </w:r>
    </w:p>
    <w:p w14:paraId="4385B8AA" w14:textId="77777777" w:rsidR="00842A54" w:rsidRDefault="00842A54" w:rsidP="00842A54">
      <w:pPr>
        <w:pStyle w:val="NumberedForm"/>
      </w:pPr>
      <w:r>
        <w:t>For remote test administration, how many students on average were in each testing session?</w:t>
      </w:r>
    </w:p>
    <w:p w14:paraId="7C0A2839" w14:textId="77777777" w:rsidR="00842A54" w:rsidRDefault="00842A54" w:rsidP="00E64ADA">
      <w:pPr>
        <w:pStyle w:val="NumberedSub"/>
        <w:numPr>
          <w:ilvl w:val="0"/>
          <w:numId w:val="54"/>
        </w:numPr>
        <w:ind w:left="936"/>
      </w:pPr>
      <w:r>
        <w:t>List assessment and number of students</w:t>
      </w:r>
    </w:p>
    <w:p w14:paraId="2CB60413" w14:textId="77777777" w:rsidR="00842A54" w:rsidRDefault="00842A54" w:rsidP="00842A54">
      <w:pPr>
        <w:pStyle w:val="NumberedForm"/>
      </w:pPr>
      <w:r>
        <w:t>For remote test administration, were test administrators and test examiners told to observe students</w:t>
      </w:r>
      <w:r>
        <w:rPr>
          <w:spacing w:val="-4"/>
        </w:rPr>
        <w:t xml:space="preserve"> </w:t>
      </w:r>
      <w:r>
        <w:t>destroying</w:t>
      </w:r>
      <w:r>
        <w:rPr>
          <w:spacing w:val="-3"/>
        </w:rPr>
        <w:t xml:space="preserve"> their </w:t>
      </w:r>
      <w:r>
        <w:t>scratch</w:t>
      </w:r>
      <w:r>
        <w:rPr>
          <w:spacing w:val="-1"/>
        </w:rPr>
        <w:t xml:space="preserve"> </w:t>
      </w:r>
      <w:r>
        <w:t>paper</w:t>
      </w:r>
      <w:r>
        <w:rPr>
          <w:spacing w:val="-5"/>
        </w:rPr>
        <w:t xml:space="preserve"> </w:t>
      </w:r>
      <w:r>
        <w:t>on camera?</w:t>
      </w:r>
    </w:p>
    <w:p w14:paraId="5DC71FFF" w14:textId="77777777" w:rsidR="00842A54" w:rsidRDefault="00842A54" w:rsidP="00842A54">
      <w:pPr>
        <w:pStyle w:val="NumberedForm"/>
      </w:pPr>
      <w:r>
        <w:lastRenderedPageBreak/>
        <w:t>For remote test administration, were there any security issues reported by test administrators</w:t>
      </w:r>
      <w:r>
        <w:rPr>
          <w:spacing w:val="-2"/>
        </w:rPr>
        <w:t xml:space="preserve"> </w:t>
      </w:r>
      <w:r>
        <w:t>or</w:t>
      </w:r>
      <w:r>
        <w:rPr>
          <w:spacing w:val="-1"/>
        </w:rPr>
        <w:t xml:space="preserve"> </w:t>
      </w:r>
      <w:r>
        <w:t>test</w:t>
      </w:r>
      <w:r>
        <w:rPr>
          <w:spacing w:val="1"/>
        </w:rPr>
        <w:t xml:space="preserve"> </w:t>
      </w:r>
      <w:r>
        <w:t>examiners?</w:t>
      </w:r>
    </w:p>
    <w:p w14:paraId="3B236456" w14:textId="77777777" w:rsidR="00842A54" w:rsidRDefault="00842A54" w:rsidP="00842A54">
      <w:pPr>
        <w:pStyle w:val="NumberedForm"/>
      </w:pPr>
      <w:r>
        <w:t xml:space="preserve">Are the test examiners and test administrators well-informed about the difference between </w:t>
      </w:r>
      <w:r w:rsidRPr="0086477D">
        <w:rPr>
          <w:i/>
        </w:rPr>
        <w:t>In-Person</w:t>
      </w:r>
      <w:r>
        <w:t xml:space="preserve"> and </w:t>
      </w:r>
      <w:r w:rsidRPr="0086477D">
        <w:rPr>
          <w:i/>
        </w:rPr>
        <w:t>Remote or Hybrid</w:t>
      </w:r>
      <w:r>
        <w:t xml:space="preserve"> test session types and their respective applicability?</w:t>
      </w:r>
    </w:p>
    <w:p w14:paraId="57CD03E5" w14:textId="77777777" w:rsidR="00842A54" w:rsidRDefault="00842A54" w:rsidP="00842A54">
      <w:pPr>
        <w:pStyle w:val="NumberedForm"/>
      </w:pPr>
      <w:r>
        <w:t>Did the test examiner or the test administrator communicate to the students the importance of continuous video access with the student during a remote test session?</w:t>
      </w:r>
    </w:p>
    <w:p w14:paraId="6F1B3B0F" w14:textId="77777777" w:rsidR="00842A54" w:rsidRDefault="00842A54" w:rsidP="00E64ADA">
      <w:pPr>
        <w:pStyle w:val="NumberedSub"/>
        <w:numPr>
          <w:ilvl w:val="0"/>
          <w:numId w:val="60"/>
        </w:numPr>
        <w:ind w:left="936"/>
      </w:pPr>
      <w:r>
        <w:t>Did the test examiner or the test administrator face such a testing incident and was the test paused within time?</w:t>
      </w:r>
    </w:p>
    <w:p w14:paraId="514F791D" w14:textId="783387F8" w:rsidR="00BF474A" w:rsidRPr="00A06835" w:rsidRDefault="007B50DE" w:rsidP="007B73B0">
      <w:pPr>
        <w:pStyle w:val="Heading4"/>
        <w:pageBreakBefore/>
        <w:rPr>
          <w:bCs/>
        </w:rPr>
      </w:pPr>
      <w:bookmarkStart w:id="26" w:name="_Toc77325139"/>
      <w:r w:rsidRPr="00110436">
        <w:rPr>
          <w:bCs/>
        </w:rPr>
        <w:lastRenderedPageBreak/>
        <w:t>CAASPP Interview Questions</w:t>
      </w:r>
      <w:bookmarkEnd w:id="26"/>
    </w:p>
    <w:p w14:paraId="6E2E31D9" w14:textId="2AE71ACE" w:rsidR="00AF77BE" w:rsidRPr="00C004DA" w:rsidRDefault="00AF77BE" w:rsidP="00AF77BE">
      <w:pPr>
        <w:pStyle w:val="Heading5"/>
      </w:pPr>
      <w:bookmarkStart w:id="27" w:name="_Toc77325140"/>
      <w:r>
        <w:t xml:space="preserve">CAASPP—Questions directed to the CAASPP </w:t>
      </w:r>
      <w:r w:rsidR="00AD4E3C">
        <w:t xml:space="preserve">test </w:t>
      </w:r>
      <w:r>
        <w:t>site coordinator</w:t>
      </w:r>
      <w:bookmarkEnd w:id="27"/>
      <w:r>
        <w:t xml:space="preserve"> </w:t>
      </w:r>
    </w:p>
    <w:p w14:paraId="5C29F012" w14:textId="6E5DA50F" w:rsidR="00004F64" w:rsidRDefault="00F9174E" w:rsidP="007B73B0">
      <w:pPr>
        <w:pStyle w:val="NumberedForm"/>
        <w:numPr>
          <w:ilvl w:val="0"/>
          <w:numId w:val="45"/>
        </w:numPr>
        <w:ind w:left="576" w:hanging="288"/>
      </w:pPr>
      <w:r>
        <w:t>Did all CAASPP test administrators participate in a site or LEA training session prior to test administration?</w:t>
      </w:r>
    </w:p>
    <w:p w14:paraId="6E30F429" w14:textId="2AD6CFCF" w:rsidR="00AF77BE" w:rsidRDefault="4A32D545" w:rsidP="007B73B0">
      <w:pPr>
        <w:pStyle w:val="NumberedForm"/>
        <w:numPr>
          <w:ilvl w:val="0"/>
          <w:numId w:val="45"/>
        </w:numPr>
        <w:ind w:left="576" w:hanging="288"/>
      </w:pPr>
      <w:r>
        <w:t xml:space="preserve">Are all CAASPP </w:t>
      </w:r>
      <w:r w:rsidR="58EDA70A">
        <w:t>t</w:t>
      </w:r>
      <w:r>
        <w:t xml:space="preserve">est </w:t>
      </w:r>
      <w:r w:rsidR="06871F28">
        <w:t>e</w:t>
      </w:r>
      <w:r>
        <w:t>xaminers (administering the CAAs) certificated or licensed</w:t>
      </w:r>
      <w:r w:rsidR="009502C5">
        <w:t xml:space="preserve"> employees of the LEA</w:t>
      </w:r>
      <w:r>
        <w:t>?</w:t>
      </w:r>
      <w:r w:rsidR="57AA2F7C">
        <w:t xml:space="preserve"> </w:t>
      </w:r>
    </w:p>
    <w:p w14:paraId="6A71E6A2" w14:textId="2D38E686" w:rsidR="00AB36B2" w:rsidRPr="005B6F0E" w:rsidRDefault="00AF77BE" w:rsidP="007B73B0">
      <w:pPr>
        <w:pStyle w:val="NumberedForm"/>
      </w:pPr>
      <w:r>
        <w:t>Did all CAASPP test examiners complete the Test Examiner Tutorial prior to test administration?</w:t>
      </w:r>
    </w:p>
    <w:p w14:paraId="45CC1C7E" w14:textId="7E73B1F8" w:rsidR="0055597F" w:rsidRPr="0055597F" w:rsidRDefault="00E447C5" w:rsidP="001F3344">
      <w:pPr>
        <w:pStyle w:val="Heading5"/>
      </w:pPr>
      <w:bookmarkStart w:id="28" w:name="_Toc77325141"/>
      <w:r>
        <w:t>Interim Assessments</w:t>
      </w:r>
      <w:r w:rsidR="001F3344">
        <w:t>—Questions directed to CAASPP test site coordinator</w:t>
      </w:r>
      <w:bookmarkEnd w:id="28"/>
    </w:p>
    <w:p w14:paraId="4433043E" w14:textId="41E3E84D" w:rsidR="00E447C5" w:rsidRDefault="00FA7B44" w:rsidP="00E447C5">
      <w:pPr>
        <w:pStyle w:val="NumberedForm"/>
      </w:pPr>
      <w:r>
        <w:t>Does your school administer the Smarter Balanced</w:t>
      </w:r>
      <w:r w:rsidR="00E447C5" w:rsidRPr="002E3AED">
        <w:t xml:space="preserve"> </w:t>
      </w:r>
      <w:r>
        <w:t>I</w:t>
      </w:r>
      <w:r w:rsidR="00E447C5" w:rsidRPr="002E3AED">
        <w:t xml:space="preserve">nterim </w:t>
      </w:r>
      <w:r>
        <w:t>A</w:t>
      </w:r>
      <w:r w:rsidR="00E447C5" w:rsidRPr="002E3AED">
        <w:t>ssessments</w:t>
      </w:r>
      <w:r w:rsidR="00E447C5">
        <w:t>?</w:t>
      </w:r>
    </w:p>
    <w:p w14:paraId="54E39657" w14:textId="6F412D7F" w:rsidR="000D5037" w:rsidRDefault="000D5037" w:rsidP="007B73B0">
      <w:pPr>
        <w:pStyle w:val="NumberedSub"/>
        <w:numPr>
          <w:ilvl w:val="0"/>
          <w:numId w:val="58"/>
        </w:numPr>
        <w:ind w:left="936"/>
      </w:pPr>
      <w:r>
        <w:t>If no, please skip to the next applicable section.</w:t>
      </w:r>
    </w:p>
    <w:p w14:paraId="74368ADF" w14:textId="07B083D7" w:rsidR="00E447C5" w:rsidRDefault="00743A0B" w:rsidP="00E447C5">
      <w:pPr>
        <w:pStyle w:val="NumberedForm"/>
      </w:pPr>
      <w:r>
        <w:t>Did</w:t>
      </w:r>
      <w:r w:rsidR="00D0663E">
        <w:t xml:space="preserve"> </w:t>
      </w:r>
      <w:r w:rsidR="00B826A6">
        <w:t xml:space="preserve">you </w:t>
      </w:r>
      <w:r w:rsidR="00C10241">
        <w:t xml:space="preserve">review the </w:t>
      </w:r>
      <w:r w:rsidR="00C10241" w:rsidRPr="002C4A41">
        <w:t xml:space="preserve">security procedures and guidelines in the </w:t>
      </w:r>
      <w:r w:rsidR="00C10241" w:rsidRPr="00595764">
        <w:rPr>
          <w:i/>
        </w:rPr>
        <w:t>Interim Assessment User Guide</w:t>
      </w:r>
      <w:r w:rsidR="00C10241" w:rsidRPr="002244F5">
        <w:t>?</w:t>
      </w:r>
    </w:p>
    <w:p w14:paraId="7C1E1C97" w14:textId="19BE9338" w:rsidR="00B826A6" w:rsidRDefault="00B826A6" w:rsidP="007B73B0">
      <w:pPr>
        <w:pStyle w:val="NumberedSub"/>
        <w:numPr>
          <w:ilvl w:val="0"/>
          <w:numId w:val="59"/>
        </w:numPr>
        <w:ind w:left="936"/>
      </w:pPr>
      <w:r w:rsidRPr="00AD13EA">
        <w:t xml:space="preserve">If no, </w:t>
      </w:r>
      <w:r w:rsidRPr="00C645AE">
        <w:t>please</w:t>
      </w:r>
      <w:r w:rsidRPr="00AD13EA">
        <w:t xml:space="preserve"> explain</w:t>
      </w:r>
      <w:r w:rsidR="008A3533">
        <w:t>.</w:t>
      </w:r>
    </w:p>
    <w:p w14:paraId="6B7A90BC" w14:textId="2A0BE897" w:rsidR="00E447C5" w:rsidRPr="00595764" w:rsidRDefault="00E447C5" w:rsidP="00E447C5">
      <w:pPr>
        <w:pStyle w:val="NumberedForm"/>
      </w:pPr>
      <w:r w:rsidRPr="009D6908">
        <w:t xml:space="preserve">What measures are in place at your school to ensure that interim assessment content </w:t>
      </w:r>
      <w:r w:rsidR="008A3533">
        <w:t>is</w:t>
      </w:r>
      <w:r w:rsidRPr="009D6908">
        <w:t xml:space="preserve"> available </w:t>
      </w:r>
      <w:r w:rsidR="00B826A6" w:rsidRPr="009D6908">
        <w:t xml:space="preserve">only </w:t>
      </w:r>
      <w:r w:rsidRPr="009D6908">
        <w:t>to staff and students?</w:t>
      </w:r>
    </w:p>
    <w:p w14:paraId="580F62B9" w14:textId="76CAD32B" w:rsidR="00E447C5" w:rsidRPr="00313D53" w:rsidRDefault="00C10241" w:rsidP="00E447C5">
      <w:pPr>
        <w:pStyle w:val="NumberedForm"/>
      </w:pPr>
      <w:r>
        <w:rPr>
          <w:szCs w:val="24"/>
        </w:rPr>
        <w:t>What is your process for reporting s</w:t>
      </w:r>
      <w:r w:rsidRPr="00806FFC">
        <w:rPr>
          <w:szCs w:val="24"/>
        </w:rPr>
        <w:t>ecurity breach</w:t>
      </w:r>
      <w:r>
        <w:rPr>
          <w:szCs w:val="24"/>
        </w:rPr>
        <w:t>es</w:t>
      </w:r>
      <w:r w:rsidRPr="00806FFC">
        <w:rPr>
          <w:szCs w:val="24"/>
        </w:rPr>
        <w:t xml:space="preserve"> or compromise</w:t>
      </w:r>
      <w:r>
        <w:rPr>
          <w:szCs w:val="24"/>
        </w:rPr>
        <w:t>s</w:t>
      </w:r>
      <w:r w:rsidRPr="00806FFC">
        <w:rPr>
          <w:szCs w:val="24"/>
        </w:rPr>
        <w:t xml:space="preserve"> of the interim assessments</w:t>
      </w:r>
      <w:r>
        <w:rPr>
          <w:szCs w:val="24"/>
        </w:rPr>
        <w:t xml:space="preserve"> to your LEA CAASPP coordinator</w:t>
      </w:r>
      <w:r w:rsidRPr="00806FFC">
        <w:rPr>
          <w:szCs w:val="24"/>
        </w:rPr>
        <w:t>?</w:t>
      </w:r>
    </w:p>
    <w:p w14:paraId="2BDC6327" w14:textId="0E313821" w:rsidR="007B50DE" w:rsidRPr="00110436" w:rsidRDefault="007B50DE" w:rsidP="007B73B0">
      <w:pPr>
        <w:pStyle w:val="Heading4"/>
        <w:pageBreakBefore/>
        <w:rPr>
          <w:bCs/>
        </w:rPr>
      </w:pPr>
      <w:bookmarkStart w:id="29" w:name="_Toc77325142"/>
      <w:r w:rsidRPr="00110436">
        <w:rPr>
          <w:bCs/>
        </w:rPr>
        <w:lastRenderedPageBreak/>
        <w:t>ELPAC Interview Questions</w:t>
      </w:r>
      <w:bookmarkEnd w:id="29"/>
    </w:p>
    <w:p w14:paraId="1DCC62DC" w14:textId="4593DD84" w:rsidR="00E447C5" w:rsidRPr="000F0A00" w:rsidRDefault="00E447C5" w:rsidP="00A42B57">
      <w:pPr>
        <w:pStyle w:val="Heading5"/>
      </w:pPr>
      <w:bookmarkStart w:id="30" w:name="_Toc77325143"/>
      <w:r>
        <w:t>ELPAC</w:t>
      </w:r>
      <w:r w:rsidR="001F3344">
        <w:t xml:space="preserve">—Questions directed to </w:t>
      </w:r>
      <w:r w:rsidR="00413DE0">
        <w:t xml:space="preserve">site </w:t>
      </w:r>
      <w:r w:rsidR="001F3344">
        <w:t>ELPAC coordinator</w:t>
      </w:r>
      <w:bookmarkEnd w:id="30"/>
      <w:r>
        <w:t xml:space="preserve"> </w:t>
      </w:r>
    </w:p>
    <w:p w14:paraId="71CAA1E4" w14:textId="61E58F58" w:rsidR="00714959" w:rsidRPr="001E4FA4" w:rsidRDefault="00714959" w:rsidP="007B73B0">
      <w:pPr>
        <w:pStyle w:val="NumberedForm"/>
        <w:numPr>
          <w:ilvl w:val="0"/>
          <w:numId w:val="46"/>
        </w:numPr>
        <w:ind w:left="576" w:hanging="288"/>
      </w:pPr>
      <w:r w:rsidRPr="001E4FA4">
        <w:t xml:space="preserve">Did all ELPAC test examiners complete the Administration and Scoring Training in Moodle for the grade level </w:t>
      </w:r>
      <w:r w:rsidR="004E3FB4">
        <w:t xml:space="preserve">and assessment </w:t>
      </w:r>
      <w:r w:rsidRPr="001E4FA4">
        <w:t>administered?</w:t>
      </w:r>
    </w:p>
    <w:p w14:paraId="2EC14112" w14:textId="518781C6" w:rsidR="005A018D" w:rsidRDefault="13529035" w:rsidP="007B73B0">
      <w:pPr>
        <w:pStyle w:val="NumberedForm"/>
      </w:pPr>
      <w:r>
        <w:t>What process does the LEA ELPAC coordinator follow to ensure that if needed, students are correctly assigned a domain exemption or alternate assessment in TOMS?</w:t>
      </w:r>
    </w:p>
    <w:p w14:paraId="04E9AD9C" w14:textId="261D4356" w:rsidR="002D477B" w:rsidRDefault="006B0D0B" w:rsidP="002D477B">
      <w:r w:rsidRPr="4384EE2B">
        <w:rPr>
          <w:b/>
          <w:bCs/>
        </w:rPr>
        <w:t>Note:</w:t>
      </w:r>
      <w:r>
        <w:t xml:space="preserve"> </w:t>
      </w:r>
      <w:r w:rsidR="2722F5AD">
        <w:rPr>
          <w:noProof/>
        </w:rPr>
        <w:drawing>
          <wp:inline distT="0" distB="0" distL="0" distR="0" wp14:anchorId="25F5A920" wp14:editId="51D7AE94">
            <wp:extent cx="198755" cy="301625"/>
            <wp:effectExtent l="0" t="0" r="0" b="3175"/>
            <wp:docPr id="36"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rsidR="6FCB1711">
        <w:t xml:space="preserve"> </w:t>
      </w:r>
      <w:r>
        <w:t xml:space="preserve">The following </w:t>
      </w:r>
      <w:r w:rsidR="49784406">
        <w:t xml:space="preserve">questions and observations are </w:t>
      </w:r>
      <w:r>
        <w:t>for schools with ELPAC paper</w:t>
      </w:r>
      <w:r w:rsidR="4B0B669B">
        <w:t>–</w:t>
      </w:r>
      <w:r w:rsidR="6E641E2A">
        <w:t>‍</w:t>
      </w:r>
      <w:r>
        <w:t>pencil materials, which are limited to kindergarten through grade two and special versions</w:t>
      </w:r>
      <w:r w:rsidR="09124341">
        <w:t xml:space="preserve"> such as braille or large print</w:t>
      </w:r>
      <w:r>
        <w:t>.</w:t>
      </w:r>
    </w:p>
    <w:p w14:paraId="7AD70A06" w14:textId="30C43B76" w:rsidR="001E4F38" w:rsidRDefault="375703C4" w:rsidP="00C10241">
      <w:pPr>
        <w:pStyle w:val="NumberedForm"/>
        <w:keepNext/>
      </w:pPr>
      <w:r>
        <w:t>What</w:t>
      </w:r>
      <w:r w:rsidR="66BF6D8C">
        <w:t xml:space="preserve"> </w:t>
      </w:r>
      <w:r w:rsidR="6AD2AFFB">
        <w:t xml:space="preserve">processes </w:t>
      </w:r>
      <w:r w:rsidR="0EDC3C58">
        <w:t xml:space="preserve">are </w:t>
      </w:r>
      <w:r w:rsidR="6AD2AFFB">
        <w:t xml:space="preserve">in place for </w:t>
      </w:r>
      <w:r w:rsidR="446290AA">
        <w:t xml:space="preserve">the </w:t>
      </w:r>
      <w:r w:rsidR="6AD2AFFB">
        <w:t xml:space="preserve">secure transit and storage of test materials between the LEA and </w:t>
      </w:r>
      <w:r w:rsidR="2A210C2C">
        <w:t xml:space="preserve">the </w:t>
      </w:r>
      <w:r w:rsidR="6AD2AFFB">
        <w:t>test site?</w:t>
      </w:r>
    </w:p>
    <w:p w14:paraId="50043076" w14:textId="0FEF8093" w:rsidR="001E4F38" w:rsidRDefault="6E409EDB" w:rsidP="00E447C5">
      <w:pPr>
        <w:pStyle w:val="NumberedForm"/>
      </w:pPr>
      <w:r>
        <w:t>What</w:t>
      </w:r>
      <w:r w:rsidR="4DF1586C">
        <w:t xml:space="preserve"> </w:t>
      </w:r>
      <w:r w:rsidR="6AD2AFFB">
        <w:t xml:space="preserve">processes </w:t>
      </w:r>
      <w:r w:rsidR="0EDC3C58">
        <w:t xml:space="preserve">are </w:t>
      </w:r>
      <w:r w:rsidR="6AD2AFFB">
        <w:t xml:space="preserve">in place for </w:t>
      </w:r>
      <w:r w:rsidR="56FBEAC2">
        <w:t>securely</w:t>
      </w:r>
      <w:r w:rsidR="6AD2AFFB">
        <w:t xml:space="preserve"> returning</w:t>
      </w:r>
      <w:r w:rsidR="56FBEAC2">
        <w:t xml:space="preserve"> materials</w:t>
      </w:r>
      <w:r w:rsidR="6AD2AFFB">
        <w:t xml:space="preserve"> to the LEA after testing?</w:t>
      </w:r>
    </w:p>
    <w:p w14:paraId="6D823E84" w14:textId="722435B5" w:rsidR="00E447C5" w:rsidRDefault="0EDC3C58" w:rsidP="00E447C5">
      <w:pPr>
        <w:pStyle w:val="NumberedForm"/>
      </w:pPr>
      <w:r>
        <w:t xml:space="preserve">If possible, ask to </w:t>
      </w:r>
      <w:r w:rsidR="724EE0AC">
        <w:t>check</w:t>
      </w:r>
      <w:r>
        <w:t xml:space="preserve"> </w:t>
      </w:r>
      <w:r w:rsidR="0DA8C2D8">
        <w:t>where the ELPAC test materials are stored. Acceptable descriptors include “locked cabinet,” “locked storage room,” “school vault or safe,” “file cabinet,” “conference room with clam</w:t>
      </w:r>
      <w:r w:rsidR="626967B3">
        <w:t>shell lock</w:t>
      </w:r>
      <w:r w:rsidR="0DA8C2D8">
        <w:t xml:space="preserve"> or padlock,” “conference room with standard lock,” or “classroom converted for storage.”</w:t>
      </w:r>
      <w:r>
        <w:t xml:space="preserve"> If this is not possible, please ask </w:t>
      </w:r>
      <w:r w:rsidR="5764185C">
        <w:t>the</w:t>
      </w:r>
      <w:r>
        <w:t xml:space="preserve"> site ELPAC coordinator to describe the location where the ELPAC test materials are stored.</w:t>
      </w:r>
    </w:p>
    <w:p w14:paraId="38A54683" w14:textId="17335B11" w:rsidR="00E447C5" w:rsidRPr="003D241B" w:rsidRDefault="748C41B4" w:rsidP="007B73B0">
      <w:pPr>
        <w:pStyle w:val="NumberedSub"/>
        <w:numPr>
          <w:ilvl w:val="0"/>
          <w:numId w:val="56"/>
        </w:numPr>
        <w:ind w:left="936"/>
      </w:pPr>
      <w:r>
        <w:rPr>
          <w:noProof/>
        </w:rPr>
        <w:drawing>
          <wp:inline distT="0" distB="0" distL="0" distR="0" wp14:anchorId="05D5BB9E" wp14:editId="1AD0AB5B">
            <wp:extent cx="257175" cy="182880"/>
            <wp:effectExtent l="0" t="0" r="9525" b="7620"/>
            <wp:docPr id="11" name="Picture 11" descr="icon of a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flipH="1">
                      <a:off x="0" y="0"/>
                      <a:ext cx="257175" cy="182880"/>
                    </a:xfrm>
                    <a:prstGeom prst="rect">
                      <a:avLst/>
                    </a:prstGeom>
                  </pic:spPr>
                </pic:pic>
              </a:graphicData>
            </a:graphic>
          </wp:inline>
        </w:drawing>
      </w:r>
      <w:r>
        <w:t xml:space="preserve"> If </w:t>
      </w:r>
      <w:r w:rsidR="74506EC6">
        <w:t xml:space="preserve">test </w:t>
      </w:r>
      <w:r>
        <w:t>materials are stored on the floor of a daily</w:t>
      </w:r>
      <w:r w:rsidR="74506EC6">
        <w:t>-</w:t>
      </w:r>
      <w:r>
        <w:t xml:space="preserve">use office, please call the </w:t>
      </w:r>
      <w:r w:rsidR="74506EC6">
        <w:t>ETS Office of Testing Integrity immediately</w:t>
      </w:r>
      <w:r>
        <w:t xml:space="preserve"> at </w:t>
      </w:r>
      <w:r w:rsidR="008D7FA7">
        <w:t>609</w:t>
      </w:r>
      <w:r w:rsidR="004E3E5C">
        <w:t>-</w:t>
      </w:r>
      <w:r w:rsidR="008D7FA7">
        <w:t>406</w:t>
      </w:r>
      <w:r w:rsidR="00A15826">
        <w:t>-5430</w:t>
      </w:r>
      <w:r w:rsidR="00B23F40">
        <w:t>.</w:t>
      </w:r>
    </w:p>
    <w:p w14:paraId="378EF378" w14:textId="556258A1" w:rsidR="00E447C5" w:rsidRDefault="1FFF0EFD" w:rsidP="00E447C5">
      <w:pPr>
        <w:pStyle w:val="NumberedForm"/>
      </w:pPr>
      <w:r>
        <w:t>If there were any problems with the Answer Book shipment, d</w:t>
      </w:r>
      <w:r w:rsidR="0DA8C2D8">
        <w:t xml:space="preserve">id the </w:t>
      </w:r>
      <w:r w:rsidR="27FD4596">
        <w:t xml:space="preserve">test </w:t>
      </w:r>
      <w:r w:rsidR="0DA8C2D8">
        <w:t>site coordinator immediately advise the LEA ELPAC coordinator</w:t>
      </w:r>
      <w:r>
        <w:t>?</w:t>
      </w:r>
      <w:r w:rsidR="0DA8C2D8">
        <w:t xml:space="preserve"> </w:t>
      </w:r>
      <w:r w:rsidR="5E73376A">
        <w:t>I</w:t>
      </w:r>
      <w:r w:rsidR="0DA8C2D8">
        <w:t xml:space="preserve">f there </w:t>
      </w:r>
      <w:r w:rsidR="5E73376A">
        <w:t>were no</w:t>
      </w:r>
      <w:r w:rsidR="0DA8C2D8">
        <w:t xml:space="preserve"> problem</w:t>
      </w:r>
      <w:r w:rsidR="5E73376A">
        <w:t>s</w:t>
      </w:r>
      <w:r w:rsidR="0DA8C2D8">
        <w:t xml:space="preserve"> with the shipment</w:t>
      </w:r>
      <w:r w:rsidR="512C1C3D">
        <w:t>, please indicate “no problems with the shipment.”</w:t>
      </w:r>
    </w:p>
    <w:p w14:paraId="0FE77531" w14:textId="0C902BC3" w:rsidR="001E4F38" w:rsidRDefault="0EDC3C58" w:rsidP="00E447C5">
      <w:pPr>
        <w:pStyle w:val="NumberedForm"/>
      </w:pPr>
      <w:r>
        <w:t xml:space="preserve">What is the process </w:t>
      </w:r>
      <w:r w:rsidR="5F5FAD1D">
        <w:t>to</w:t>
      </w:r>
      <w:r>
        <w:t xml:space="preserve"> maintain the</w:t>
      </w:r>
      <w:r w:rsidR="0DA8C2D8">
        <w:t xml:space="preserve"> security of </w:t>
      </w:r>
      <w:r w:rsidR="0B163663">
        <w:t>test materials</w:t>
      </w:r>
      <w:r w:rsidR="0DA8C2D8">
        <w:t xml:space="preserve"> during testing</w:t>
      </w:r>
      <w:r w:rsidR="6AD2AFFB">
        <w:t>?</w:t>
      </w:r>
    </w:p>
    <w:p w14:paraId="7F4D7796" w14:textId="434053A1" w:rsidR="00E447C5" w:rsidRDefault="79ADB966" w:rsidP="00E447C5">
      <w:pPr>
        <w:pStyle w:val="NumberedForm"/>
      </w:pPr>
      <w:r>
        <w:t>What steps does the</w:t>
      </w:r>
      <w:r w:rsidR="647AA955">
        <w:t xml:space="preserve"> </w:t>
      </w:r>
      <w:r w:rsidR="0DA8C2D8">
        <w:t xml:space="preserve">site coordinator </w:t>
      </w:r>
      <w:r>
        <w:t>take</w:t>
      </w:r>
      <w:r w:rsidR="08D376E6">
        <w:t xml:space="preserve"> in distributing, collecting, and tracking test materials befor</w:t>
      </w:r>
      <w:r w:rsidR="2FF12FAD">
        <w:t>e they are returned</w:t>
      </w:r>
      <w:r w:rsidR="419F94F4">
        <w:t xml:space="preserve"> </w:t>
      </w:r>
      <w:r w:rsidR="0DA8C2D8">
        <w:t>to the LEA ELPAC coordinator?</w:t>
      </w:r>
    </w:p>
    <w:p w14:paraId="1A883811" w14:textId="68D7716C" w:rsidR="00E07470" w:rsidRPr="00050EC5" w:rsidRDefault="00C6699D" w:rsidP="007B73B0">
      <w:pPr>
        <w:pStyle w:val="Heading4"/>
        <w:pageBreakBefore/>
      </w:pPr>
      <w:bookmarkStart w:id="31" w:name="_Toc77325144"/>
      <w:r w:rsidRPr="00050EC5">
        <w:lastRenderedPageBreak/>
        <w:t>Auditor Observations</w:t>
      </w:r>
      <w:bookmarkEnd w:id="31"/>
    </w:p>
    <w:p w14:paraId="0AFEE071" w14:textId="7E250868" w:rsidR="004620B8" w:rsidRPr="005B6F0E" w:rsidRDefault="004620B8" w:rsidP="004620B8">
      <w:pPr>
        <w:pStyle w:val="Heading5"/>
        <w:keepLines/>
      </w:pPr>
      <w:bookmarkStart w:id="32" w:name="_Toc77325145"/>
      <w:r>
        <w:t xml:space="preserve">Facilities </w:t>
      </w:r>
      <w:r w:rsidR="00BA13F3">
        <w:t>Information</w:t>
      </w:r>
      <w:r>
        <w:t>—Questions for auditor during the</w:t>
      </w:r>
      <w:r w:rsidR="002078BC">
        <w:t xml:space="preserve"> auditor’s</w:t>
      </w:r>
      <w:r>
        <w:t xml:space="preserve"> observation</w:t>
      </w:r>
      <w:bookmarkEnd w:id="32"/>
    </w:p>
    <w:p w14:paraId="1FA97810" w14:textId="5974DA01" w:rsidR="00A3775D" w:rsidRPr="007B73B0" w:rsidRDefault="00BA13F3" w:rsidP="007B73B0">
      <w:pPr>
        <w:pStyle w:val="NumberedForm"/>
        <w:keepNext/>
        <w:keepLines/>
        <w:numPr>
          <w:ilvl w:val="0"/>
          <w:numId w:val="48"/>
        </w:numPr>
        <w:spacing w:after="240"/>
        <w:ind w:left="576" w:hanging="288"/>
        <w:rPr>
          <w:sz w:val="20"/>
        </w:rPr>
      </w:pPr>
      <w:r>
        <w:t xml:space="preserve">Enter the number of students for each testing environment that you observed and </w:t>
      </w:r>
      <w:proofErr w:type="gramStart"/>
      <w:r>
        <w:t>whether or not</w:t>
      </w:r>
      <w:proofErr w:type="gramEnd"/>
      <w:r>
        <w:t xml:space="preserve"> the testing environment was free from materials that could aid students during testing.</w:t>
      </w:r>
    </w:p>
    <w:tbl>
      <w:tblPr>
        <w:tblStyle w:val="ListTable3-Accent5"/>
        <w:tblW w:w="0" w:type="auto"/>
        <w:jc w:val="center"/>
        <w:tblLook w:val="04A0" w:firstRow="1" w:lastRow="0" w:firstColumn="1" w:lastColumn="0" w:noHBand="0" w:noVBand="1"/>
        <w:tblDescription w:val="Auditor observation form sorted by room type with a column for entering the approximate number of students and a column for entering if the testing room is free of aids."/>
      </w:tblPr>
      <w:tblGrid>
        <w:gridCol w:w="2245"/>
        <w:gridCol w:w="2160"/>
        <w:gridCol w:w="2160"/>
      </w:tblGrid>
      <w:tr w:rsidR="00470DDB" w:rsidRPr="009F2D51" w14:paraId="40FA7525" w14:textId="5A248501" w:rsidTr="00FB6BC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45" w:type="dxa"/>
            <w:vAlign w:val="bottom"/>
          </w:tcPr>
          <w:p w14:paraId="436FC42C" w14:textId="77777777" w:rsidR="00470DDB" w:rsidRPr="009F2D51" w:rsidRDefault="00470DDB" w:rsidP="00F672EC">
            <w:pPr>
              <w:pStyle w:val="TableHead"/>
              <w:rPr>
                <w:b/>
              </w:rPr>
            </w:pPr>
            <w:r>
              <w:rPr>
                <w:b/>
              </w:rPr>
              <w:t>Room Type</w:t>
            </w:r>
          </w:p>
        </w:tc>
        <w:tc>
          <w:tcPr>
            <w:tcW w:w="2160" w:type="dxa"/>
            <w:vAlign w:val="bottom"/>
          </w:tcPr>
          <w:p w14:paraId="03F09E6D" w14:textId="77777777" w:rsidR="00470DDB" w:rsidRPr="009F2D51" w:rsidRDefault="00470DDB" w:rsidP="00F672EC">
            <w:pPr>
              <w:pStyle w:val="TableHead"/>
              <w:cnfStyle w:val="100000000000" w:firstRow="1" w:lastRow="0" w:firstColumn="0" w:lastColumn="0" w:oddVBand="0" w:evenVBand="0" w:oddHBand="0" w:evenHBand="0" w:firstRowFirstColumn="0" w:firstRowLastColumn="0" w:lastRowFirstColumn="0" w:lastRowLastColumn="0"/>
              <w:rPr>
                <w:b/>
              </w:rPr>
            </w:pPr>
            <w:r>
              <w:rPr>
                <w:b/>
              </w:rPr>
              <w:t>Approximate # of Students</w:t>
            </w:r>
          </w:p>
        </w:tc>
        <w:tc>
          <w:tcPr>
            <w:tcW w:w="2160" w:type="dxa"/>
          </w:tcPr>
          <w:p w14:paraId="460F643C" w14:textId="344BB49F" w:rsidR="00470DDB" w:rsidRPr="00050EC5" w:rsidRDefault="00470DDB" w:rsidP="00F672EC">
            <w:pPr>
              <w:pStyle w:val="TableHead"/>
              <w:cnfStyle w:val="100000000000" w:firstRow="1" w:lastRow="0" w:firstColumn="0" w:lastColumn="0" w:oddVBand="0" w:evenVBand="0" w:oddHBand="0" w:evenHBand="0" w:firstRowFirstColumn="0" w:firstRowLastColumn="0" w:lastRowFirstColumn="0" w:lastRowLastColumn="0"/>
              <w:rPr>
                <w:b/>
                <w:bCs/>
              </w:rPr>
            </w:pPr>
            <w:r w:rsidRPr="00050EC5">
              <w:rPr>
                <w:b/>
                <w:bCs/>
              </w:rPr>
              <w:t xml:space="preserve">Is the </w:t>
            </w:r>
            <w:r w:rsidR="00E24D94" w:rsidRPr="00050EC5">
              <w:rPr>
                <w:b/>
                <w:bCs/>
              </w:rPr>
              <w:t>T</w:t>
            </w:r>
            <w:r w:rsidRPr="00050EC5">
              <w:rPr>
                <w:b/>
                <w:bCs/>
              </w:rPr>
              <w:t xml:space="preserve">esting </w:t>
            </w:r>
            <w:r w:rsidR="00E24D94" w:rsidRPr="00050EC5">
              <w:rPr>
                <w:b/>
                <w:bCs/>
              </w:rPr>
              <w:t>R</w:t>
            </w:r>
            <w:r w:rsidRPr="00050EC5">
              <w:rPr>
                <w:b/>
                <w:bCs/>
              </w:rPr>
              <w:t xml:space="preserve">oom(s) </w:t>
            </w:r>
            <w:r w:rsidR="00E24D94" w:rsidRPr="00050EC5">
              <w:rPr>
                <w:b/>
                <w:bCs/>
              </w:rPr>
              <w:t>F</w:t>
            </w:r>
            <w:r w:rsidRPr="00050EC5">
              <w:rPr>
                <w:b/>
                <w:bCs/>
              </w:rPr>
              <w:t xml:space="preserve">ree of </w:t>
            </w:r>
            <w:r w:rsidR="00E24D94" w:rsidRPr="00050EC5">
              <w:rPr>
                <w:b/>
                <w:bCs/>
              </w:rPr>
              <w:t>A</w:t>
            </w:r>
            <w:r w:rsidRPr="00050EC5">
              <w:rPr>
                <w:b/>
                <w:bCs/>
              </w:rPr>
              <w:t>ids</w:t>
            </w:r>
            <w:r w:rsidR="00A92A18" w:rsidRPr="00050EC5">
              <w:rPr>
                <w:b/>
                <w:bCs/>
              </w:rPr>
              <w:t>*</w:t>
            </w:r>
          </w:p>
        </w:tc>
      </w:tr>
      <w:tr w:rsidR="00470DDB" w:rsidRPr="004118A6" w14:paraId="3C3DC719" w14:textId="4F7E051E" w:rsidTr="00F672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636CD319" w14:textId="53886867" w:rsidR="00470DDB" w:rsidRPr="009F2D51" w:rsidRDefault="00470DDB" w:rsidP="00F672EC">
            <w:pPr>
              <w:rPr>
                <w:b w:val="0"/>
              </w:rPr>
            </w:pPr>
            <w:r>
              <w:rPr>
                <w:b w:val="0"/>
              </w:rPr>
              <w:t>Classroom 1</w:t>
            </w:r>
          </w:p>
        </w:tc>
        <w:tc>
          <w:tcPr>
            <w:tcW w:w="2160" w:type="dxa"/>
          </w:tcPr>
          <w:p w14:paraId="3DA69F65" w14:textId="77777777" w:rsidR="00470DDB" w:rsidRPr="004118A6" w:rsidRDefault="00470DDB" w:rsidP="00F672EC">
            <w:pPr>
              <w:jc w:val="right"/>
              <w:cnfStyle w:val="000000100000" w:firstRow="0" w:lastRow="0" w:firstColumn="0" w:lastColumn="0" w:oddVBand="0" w:evenVBand="0" w:oddHBand="1" w:evenHBand="0" w:firstRowFirstColumn="0" w:firstRowLastColumn="0" w:lastRowFirstColumn="0" w:lastRowLastColumn="0"/>
            </w:pPr>
            <w:r w:rsidRPr="004118A6">
              <w:t>[enter number]</w:t>
            </w:r>
          </w:p>
        </w:tc>
        <w:tc>
          <w:tcPr>
            <w:tcW w:w="2160" w:type="dxa"/>
          </w:tcPr>
          <w:p w14:paraId="309735E1" w14:textId="39D6E679" w:rsidR="00470DDB" w:rsidRPr="004118A6" w:rsidRDefault="00BA13F3" w:rsidP="00F672EC">
            <w:pPr>
              <w:jc w:val="right"/>
              <w:cnfStyle w:val="000000100000" w:firstRow="0" w:lastRow="0" w:firstColumn="0" w:lastColumn="0" w:oddVBand="0" w:evenVBand="0" w:oddHBand="1" w:evenHBand="0" w:firstRowFirstColumn="0" w:firstRowLastColumn="0" w:lastRowFirstColumn="0" w:lastRowLastColumn="0"/>
            </w:pPr>
            <w:r w:rsidRPr="004118A6">
              <w:t>[</w:t>
            </w:r>
            <w:r>
              <w:t>“Yes” or “No”</w:t>
            </w:r>
            <w:r w:rsidRPr="004118A6">
              <w:t>]</w:t>
            </w:r>
          </w:p>
        </w:tc>
      </w:tr>
      <w:tr w:rsidR="00470DDB" w:rsidRPr="004118A6" w14:paraId="2E912D96" w14:textId="3ACE7524" w:rsidTr="00F672EC">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681C47B0" w14:textId="0B8D71B6" w:rsidR="00470DDB" w:rsidRDefault="00470DDB" w:rsidP="00F672EC">
            <w:pPr>
              <w:rPr>
                <w:b w:val="0"/>
              </w:rPr>
            </w:pPr>
            <w:r>
              <w:rPr>
                <w:b w:val="0"/>
              </w:rPr>
              <w:t>Classroom 2</w:t>
            </w:r>
          </w:p>
        </w:tc>
        <w:tc>
          <w:tcPr>
            <w:tcW w:w="2160" w:type="dxa"/>
          </w:tcPr>
          <w:p w14:paraId="656D5635" w14:textId="4B5AD1F1" w:rsidR="00470DDB" w:rsidRPr="004118A6" w:rsidRDefault="00470DDB" w:rsidP="00F672EC">
            <w:pPr>
              <w:jc w:val="right"/>
              <w:cnfStyle w:val="000000000000" w:firstRow="0" w:lastRow="0" w:firstColumn="0" w:lastColumn="0" w:oddVBand="0" w:evenVBand="0" w:oddHBand="0" w:evenHBand="0" w:firstRowFirstColumn="0" w:firstRowLastColumn="0" w:lastRowFirstColumn="0" w:lastRowLastColumn="0"/>
            </w:pPr>
            <w:r w:rsidRPr="004118A6">
              <w:t>[enter number]</w:t>
            </w:r>
          </w:p>
        </w:tc>
        <w:tc>
          <w:tcPr>
            <w:tcW w:w="2160" w:type="dxa"/>
          </w:tcPr>
          <w:p w14:paraId="1D70B6C7" w14:textId="43F07F4B" w:rsidR="00470DDB" w:rsidRPr="004118A6" w:rsidRDefault="00BA13F3" w:rsidP="00F672EC">
            <w:pPr>
              <w:jc w:val="right"/>
              <w:cnfStyle w:val="000000000000" w:firstRow="0" w:lastRow="0" w:firstColumn="0" w:lastColumn="0" w:oddVBand="0" w:evenVBand="0" w:oddHBand="0" w:evenHBand="0" w:firstRowFirstColumn="0" w:firstRowLastColumn="0" w:lastRowFirstColumn="0" w:lastRowLastColumn="0"/>
            </w:pPr>
            <w:r w:rsidRPr="004118A6">
              <w:t>[</w:t>
            </w:r>
            <w:r>
              <w:t>“Yes” or “No”</w:t>
            </w:r>
            <w:r w:rsidRPr="004118A6">
              <w:t>]</w:t>
            </w:r>
          </w:p>
        </w:tc>
      </w:tr>
      <w:tr w:rsidR="00470DDB" w:rsidRPr="004118A6" w14:paraId="0A0CADFF" w14:textId="1FA35A74" w:rsidTr="00F672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6BD18ED6" w14:textId="349E2C74" w:rsidR="00470DDB" w:rsidRDefault="00470DDB" w:rsidP="00F672EC">
            <w:pPr>
              <w:rPr>
                <w:b w:val="0"/>
              </w:rPr>
            </w:pPr>
            <w:r>
              <w:rPr>
                <w:b w:val="0"/>
              </w:rPr>
              <w:t>Classroom 3</w:t>
            </w:r>
          </w:p>
        </w:tc>
        <w:tc>
          <w:tcPr>
            <w:tcW w:w="2160" w:type="dxa"/>
          </w:tcPr>
          <w:p w14:paraId="77C2DFB2" w14:textId="7634F938" w:rsidR="00470DDB" w:rsidRPr="004118A6" w:rsidRDefault="00470DDB" w:rsidP="00F672EC">
            <w:pPr>
              <w:jc w:val="right"/>
              <w:cnfStyle w:val="000000100000" w:firstRow="0" w:lastRow="0" w:firstColumn="0" w:lastColumn="0" w:oddVBand="0" w:evenVBand="0" w:oddHBand="1" w:evenHBand="0" w:firstRowFirstColumn="0" w:firstRowLastColumn="0" w:lastRowFirstColumn="0" w:lastRowLastColumn="0"/>
            </w:pPr>
            <w:r w:rsidRPr="004118A6">
              <w:t>[enter number]</w:t>
            </w:r>
          </w:p>
        </w:tc>
        <w:tc>
          <w:tcPr>
            <w:tcW w:w="2160" w:type="dxa"/>
          </w:tcPr>
          <w:p w14:paraId="58D1E7AF" w14:textId="7C5042D9" w:rsidR="00470DDB" w:rsidRPr="004118A6" w:rsidRDefault="00BA13F3" w:rsidP="00F672EC">
            <w:pPr>
              <w:jc w:val="right"/>
              <w:cnfStyle w:val="000000100000" w:firstRow="0" w:lastRow="0" w:firstColumn="0" w:lastColumn="0" w:oddVBand="0" w:evenVBand="0" w:oddHBand="1" w:evenHBand="0" w:firstRowFirstColumn="0" w:firstRowLastColumn="0" w:lastRowFirstColumn="0" w:lastRowLastColumn="0"/>
            </w:pPr>
            <w:r w:rsidRPr="004118A6">
              <w:t>[</w:t>
            </w:r>
            <w:r>
              <w:t>“Yes” or “No”</w:t>
            </w:r>
            <w:r w:rsidRPr="004118A6">
              <w:t>]</w:t>
            </w:r>
          </w:p>
        </w:tc>
      </w:tr>
      <w:tr w:rsidR="00470DDB" w:rsidRPr="004118A6" w14:paraId="7FFEEE12" w14:textId="6909A878" w:rsidTr="00F672EC">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41EAE0E8" w14:textId="5A5AA3D9" w:rsidR="00470DDB" w:rsidRDefault="00470DDB" w:rsidP="00F672EC">
            <w:pPr>
              <w:rPr>
                <w:b w:val="0"/>
              </w:rPr>
            </w:pPr>
            <w:r>
              <w:rPr>
                <w:b w:val="0"/>
              </w:rPr>
              <w:t>Classroom 4</w:t>
            </w:r>
          </w:p>
        </w:tc>
        <w:tc>
          <w:tcPr>
            <w:tcW w:w="2160" w:type="dxa"/>
          </w:tcPr>
          <w:p w14:paraId="556ADF22" w14:textId="345140E7" w:rsidR="00470DDB" w:rsidRPr="004118A6" w:rsidRDefault="00470DDB" w:rsidP="00F672EC">
            <w:pPr>
              <w:jc w:val="right"/>
              <w:cnfStyle w:val="000000000000" w:firstRow="0" w:lastRow="0" w:firstColumn="0" w:lastColumn="0" w:oddVBand="0" w:evenVBand="0" w:oddHBand="0" w:evenHBand="0" w:firstRowFirstColumn="0" w:firstRowLastColumn="0" w:lastRowFirstColumn="0" w:lastRowLastColumn="0"/>
            </w:pPr>
            <w:r w:rsidRPr="004118A6">
              <w:t>[enter number]</w:t>
            </w:r>
          </w:p>
        </w:tc>
        <w:tc>
          <w:tcPr>
            <w:tcW w:w="2160" w:type="dxa"/>
          </w:tcPr>
          <w:p w14:paraId="3290EA9F" w14:textId="2E218089" w:rsidR="00470DDB" w:rsidRPr="004118A6" w:rsidRDefault="00BA13F3" w:rsidP="00F672EC">
            <w:pPr>
              <w:jc w:val="right"/>
              <w:cnfStyle w:val="000000000000" w:firstRow="0" w:lastRow="0" w:firstColumn="0" w:lastColumn="0" w:oddVBand="0" w:evenVBand="0" w:oddHBand="0" w:evenHBand="0" w:firstRowFirstColumn="0" w:firstRowLastColumn="0" w:lastRowFirstColumn="0" w:lastRowLastColumn="0"/>
            </w:pPr>
            <w:r w:rsidRPr="004118A6">
              <w:t>[</w:t>
            </w:r>
            <w:r>
              <w:t>“Yes” or “No”</w:t>
            </w:r>
            <w:r w:rsidRPr="004118A6">
              <w:t>]</w:t>
            </w:r>
          </w:p>
        </w:tc>
      </w:tr>
      <w:tr w:rsidR="00470DDB" w:rsidRPr="004118A6" w14:paraId="39425D00" w14:textId="0AE643E2" w:rsidTr="00F672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290BE905" w14:textId="77777777" w:rsidR="00470DDB" w:rsidRPr="009F2D51" w:rsidRDefault="00470DDB" w:rsidP="00F672EC">
            <w:pPr>
              <w:rPr>
                <w:b w:val="0"/>
              </w:rPr>
            </w:pPr>
            <w:r>
              <w:rPr>
                <w:b w:val="0"/>
              </w:rPr>
              <w:t>Computer Lab</w:t>
            </w:r>
          </w:p>
        </w:tc>
        <w:tc>
          <w:tcPr>
            <w:tcW w:w="2160" w:type="dxa"/>
          </w:tcPr>
          <w:p w14:paraId="4B37DDBC" w14:textId="77777777" w:rsidR="00470DDB" w:rsidRPr="004118A6" w:rsidRDefault="00470DDB" w:rsidP="00F672EC">
            <w:pPr>
              <w:jc w:val="right"/>
              <w:cnfStyle w:val="000000100000" w:firstRow="0" w:lastRow="0" w:firstColumn="0" w:lastColumn="0" w:oddVBand="0" w:evenVBand="0" w:oddHBand="1" w:evenHBand="0" w:firstRowFirstColumn="0" w:firstRowLastColumn="0" w:lastRowFirstColumn="0" w:lastRowLastColumn="0"/>
            </w:pPr>
            <w:r w:rsidRPr="004118A6">
              <w:t>[enter number]</w:t>
            </w:r>
          </w:p>
        </w:tc>
        <w:tc>
          <w:tcPr>
            <w:tcW w:w="2160" w:type="dxa"/>
          </w:tcPr>
          <w:p w14:paraId="3EC6F2EB" w14:textId="564CCB6E" w:rsidR="00470DDB" w:rsidRPr="004118A6" w:rsidRDefault="00BA13F3" w:rsidP="00F672EC">
            <w:pPr>
              <w:jc w:val="right"/>
              <w:cnfStyle w:val="000000100000" w:firstRow="0" w:lastRow="0" w:firstColumn="0" w:lastColumn="0" w:oddVBand="0" w:evenVBand="0" w:oddHBand="1" w:evenHBand="0" w:firstRowFirstColumn="0" w:firstRowLastColumn="0" w:lastRowFirstColumn="0" w:lastRowLastColumn="0"/>
            </w:pPr>
            <w:r w:rsidRPr="004118A6">
              <w:t>[</w:t>
            </w:r>
            <w:r>
              <w:t>“Yes” or “No”</w:t>
            </w:r>
            <w:r w:rsidRPr="004118A6">
              <w:t>]</w:t>
            </w:r>
          </w:p>
        </w:tc>
      </w:tr>
      <w:tr w:rsidR="00470DDB" w:rsidRPr="004118A6" w14:paraId="1569A28A" w14:textId="5EE2A28C" w:rsidTr="00F672EC">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41F68B76" w14:textId="77777777" w:rsidR="00470DDB" w:rsidRPr="009963E3" w:rsidRDefault="00470DDB" w:rsidP="00F672EC">
            <w:pPr>
              <w:rPr>
                <w:b w:val="0"/>
              </w:rPr>
            </w:pPr>
            <w:r>
              <w:rPr>
                <w:b w:val="0"/>
              </w:rPr>
              <w:t>Library</w:t>
            </w:r>
          </w:p>
        </w:tc>
        <w:tc>
          <w:tcPr>
            <w:tcW w:w="2160" w:type="dxa"/>
          </w:tcPr>
          <w:p w14:paraId="024B14CD" w14:textId="77777777" w:rsidR="00470DDB" w:rsidRPr="004118A6" w:rsidRDefault="00470DDB" w:rsidP="00F672EC">
            <w:pPr>
              <w:jc w:val="right"/>
              <w:cnfStyle w:val="000000000000" w:firstRow="0" w:lastRow="0" w:firstColumn="0" w:lastColumn="0" w:oddVBand="0" w:evenVBand="0" w:oddHBand="0" w:evenHBand="0" w:firstRowFirstColumn="0" w:firstRowLastColumn="0" w:lastRowFirstColumn="0" w:lastRowLastColumn="0"/>
            </w:pPr>
            <w:r w:rsidRPr="00526987">
              <w:t>[enter number]</w:t>
            </w:r>
          </w:p>
        </w:tc>
        <w:tc>
          <w:tcPr>
            <w:tcW w:w="2160" w:type="dxa"/>
          </w:tcPr>
          <w:p w14:paraId="3782B452" w14:textId="5B25159F" w:rsidR="00470DDB" w:rsidRPr="00526987" w:rsidRDefault="00BA13F3" w:rsidP="00F672EC">
            <w:pPr>
              <w:jc w:val="right"/>
              <w:cnfStyle w:val="000000000000" w:firstRow="0" w:lastRow="0" w:firstColumn="0" w:lastColumn="0" w:oddVBand="0" w:evenVBand="0" w:oddHBand="0" w:evenHBand="0" w:firstRowFirstColumn="0" w:firstRowLastColumn="0" w:lastRowFirstColumn="0" w:lastRowLastColumn="0"/>
            </w:pPr>
            <w:r w:rsidRPr="004118A6">
              <w:t>[</w:t>
            </w:r>
            <w:r>
              <w:t>“Yes” or “No”</w:t>
            </w:r>
            <w:r w:rsidRPr="004118A6">
              <w:t>]</w:t>
            </w:r>
          </w:p>
        </w:tc>
      </w:tr>
      <w:tr w:rsidR="00470DDB" w:rsidRPr="004118A6" w14:paraId="7D421E77" w14:textId="5D1AFC4D" w:rsidTr="00F672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108D461B" w14:textId="77777777" w:rsidR="00470DDB" w:rsidRPr="009963E3" w:rsidRDefault="00470DDB" w:rsidP="00F672EC">
            <w:pPr>
              <w:rPr>
                <w:b w:val="0"/>
              </w:rPr>
            </w:pPr>
            <w:r>
              <w:rPr>
                <w:b w:val="0"/>
              </w:rPr>
              <w:t>Cafeteria</w:t>
            </w:r>
          </w:p>
        </w:tc>
        <w:tc>
          <w:tcPr>
            <w:tcW w:w="2160" w:type="dxa"/>
          </w:tcPr>
          <w:p w14:paraId="7112E758" w14:textId="77777777" w:rsidR="00470DDB" w:rsidRPr="004118A6" w:rsidRDefault="00470DDB" w:rsidP="00F672EC">
            <w:pPr>
              <w:jc w:val="right"/>
              <w:cnfStyle w:val="000000100000" w:firstRow="0" w:lastRow="0" w:firstColumn="0" w:lastColumn="0" w:oddVBand="0" w:evenVBand="0" w:oddHBand="1" w:evenHBand="0" w:firstRowFirstColumn="0" w:firstRowLastColumn="0" w:lastRowFirstColumn="0" w:lastRowLastColumn="0"/>
            </w:pPr>
            <w:r w:rsidRPr="00526987">
              <w:t>[enter number]</w:t>
            </w:r>
          </w:p>
        </w:tc>
        <w:tc>
          <w:tcPr>
            <w:tcW w:w="2160" w:type="dxa"/>
          </w:tcPr>
          <w:p w14:paraId="6F4E0C82" w14:textId="38BB6CB9" w:rsidR="00470DDB" w:rsidRPr="00526987" w:rsidRDefault="00BA13F3" w:rsidP="00F672EC">
            <w:pPr>
              <w:jc w:val="right"/>
              <w:cnfStyle w:val="000000100000" w:firstRow="0" w:lastRow="0" w:firstColumn="0" w:lastColumn="0" w:oddVBand="0" w:evenVBand="0" w:oddHBand="1" w:evenHBand="0" w:firstRowFirstColumn="0" w:firstRowLastColumn="0" w:lastRowFirstColumn="0" w:lastRowLastColumn="0"/>
            </w:pPr>
            <w:r w:rsidRPr="004118A6">
              <w:t>[</w:t>
            </w:r>
            <w:r>
              <w:t>“Yes” or “No”</w:t>
            </w:r>
            <w:r w:rsidRPr="004118A6">
              <w:t>]</w:t>
            </w:r>
          </w:p>
        </w:tc>
      </w:tr>
      <w:tr w:rsidR="00470DDB" w:rsidRPr="004118A6" w14:paraId="2CF5CFD2" w14:textId="3DAC4831" w:rsidTr="00F672EC">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6C97B30A" w14:textId="326C72BF" w:rsidR="00470DDB" w:rsidRPr="009F2D51" w:rsidRDefault="00470DDB" w:rsidP="00F672EC">
            <w:pPr>
              <w:rPr>
                <w:b w:val="0"/>
              </w:rPr>
            </w:pPr>
            <w:r>
              <w:rPr>
                <w:b w:val="0"/>
              </w:rPr>
              <w:t>Office 1</w:t>
            </w:r>
          </w:p>
        </w:tc>
        <w:tc>
          <w:tcPr>
            <w:tcW w:w="2160" w:type="dxa"/>
          </w:tcPr>
          <w:p w14:paraId="625D3637" w14:textId="77777777" w:rsidR="00470DDB" w:rsidRPr="004118A6" w:rsidRDefault="00470DDB" w:rsidP="00F672EC">
            <w:pPr>
              <w:jc w:val="right"/>
              <w:cnfStyle w:val="000000000000" w:firstRow="0" w:lastRow="0" w:firstColumn="0" w:lastColumn="0" w:oddVBand="0" w:evenVBand="0" w:oddHBand="0" w:evenHBand="0" w:firstRowFirstColumn="0" w:firstRowLastColumn="0" w:lastRowFirstColumn="0" w:lastRowLastColumn="0"/>
            </w:pPr>
            <w:r w:rsidRPr="004118A6">
              <w:t>[enter number]</w:t>
            </w:r>
          </w:p>
        </w:tc>
        <w:tc>
          <w:tcPr>
            <w:tcW w:w="2160" w:type="dxa"/>
          </w:tcPr>
          <w:p w14:paraId="155A67BB" w14:textId="0946C7A2" w:rsidR="00470DDB" w:rsidRPr="004118A6" w:rsidRDefault="00BA13F3" w:rsidP="00F672EC">
            <w:pPr>
              <w:jc w:val="right"/>
              <w:cnfStyle w:val="000000000000" w:firstRow="0" w:lastRow="0" w:firstColumn="0" w:lastColumn="0" w:oddVBand="0" w:evenVBand="0" w:oddHBand="0" w:evenHBand="0" w:firstRowFirstColumn="0" w:firstRowLastColumn="0" w:lastRowFirstColumn="0" w:lastRowLastColumn="0"/>
            </w:pPr>
            <w:r w:rsidRPr="004118A6">
              <w:t>[</w:t>
            </w:r>
            <w:r>
              <w:t>“Yes” or “No”</w:t>
            </w:r>
            <w:r w:rsidRPr="004118A6">
              <w:t>]</w:t>
            </w:r>
          </w:p>
        </w:tc>
      </w:tr>
      <w:tr w:rsidR="00470DDB" w:rsidRPr="004118A6" w14:paraId="64C01A56" w14:textId="553001EC" w:rsidTr="00F672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4AE4BFBB" w14:textId="56E7942E" w:rsidR="00470DDB" w:rsidRDefault="00470DDB" w:rsidP="00F672EC">
            <w:pPr>
              <w:rPr>
                <w:b w:val="0"/>
              </w:rPr>
            </w:pPr>
            <w:r>
              <w:rPr>
                <w:b w:val="0"/>
              </w:rPr>
              <w:t>Office 2</w:t>
            </w:r>
          </w:p>
        </w:tc>
        <w:tc>
          <w:tcPr>
            <w:tcW w:w="2160" w:type="dxa"/>
          </w:tcPr>
          <w:p w14:paraId="3B2A670C" w14:textId="47D53F65" w:rsidR="00470DDB" w:rsidRPr="004118A6" w:rsidRDefault="00470DDB" w:rsidP="00F672EC">
            <w:pPr>
              <w:jc w:val="right"/>
              <w:cnfStyle w:val="000000100000" w:firstRow="0" w:lastRow="0" w:firstColumn="0" w:lastColumn="0" w:oddVBand="0" w:evenVBand="0" w:oddHBand="1" w:evenHBand="0" w:firstRowFirstColumn="0" w:firstRowLastColumn="0" w:lastRowFirstColumn="0" w:lastRowLastColumn="0"/>
            </w:pPr>
            <w:r w:rsidRPr="004118A6">
              <w:t>[enter number]</w:t>
            </w:r>
          </w:p>
        </w:tc>
        <w:tc>
          <w:tcPr>
            <w:tcW w:w="2160" w:type="dxa"/>
          </w:tcPr>
          <w:p w14:paraId="2DC6A2F6" w14:textId="7B653DD5" w:rsidR="00470DDB" w:rsidRPr="004118A6" w:rsidRDefault="00BA13F3" w:rsidP="00F672EC">
            <w:pPr>
              <w:jc w:val="right"/>
              <w:cnfStyle w:val="000000100000" w:firstRow="0" w:lastRow="0" w:firstColumn="0" w:lastColumn="0" w:oddVBand="0" w:evenVBand="0" w:oddHBand="1" w:evenHBand="0" w:firstRowFirstColumn="0" w:firstRowLastColumn="0" w:lastRowFirstColumn="0" w:lastRowLastColumn="0"/>
            </w:pPr>
            <w:r w:rsidRPr="004118A6">
              <w:t>[</w:t>
            </w:r>
            <w:r>
              <w:t>“Yes” or “No”</w:t>
            </w:r>
            <w:r w:rsidRPr="004118A6">
              <w:t>]</w:t>
            </w:r>
          </w:p>
        </w:tc>
      </w:tr>
      <w:tr w:rsidR="00470DDB" w:rsidRPr="004118A6" w14:paraId="00592A30" w14:textId="31862167" w:rsidTr="00F672EC">
        <w:trPr>
          <w:trHeight w:val="576"/>
          <w:jc w:val="center"/>
        </w:trPr>
        <w:tc>
          <w:tcPr>
            <w:cnfStyle w:val="001000000000" w:firstRow="0" w:lastRow="0" w:firstColumn="1" w:lastColumn="0" w:oddVBand="0" w:evenVBand="0" w:oddHBand="0" w:evenHBand="0" w:firstRowFirstColumn="0" w:firstRowLastColumn="0" w:lastRowFirstColumn="0" w:lastRowLastColumn="0"/>
            <w:tcW w:w="2245" w:type="dxa"/>
          </w:tcPr>
          <w:p w14:paraId="6D327E15" w14:textId="77777777" w:rsidR="00470DDB" w:rsidRPr="00D327DD" w:rsidRDefault="00470DDB" w:rsidP="00F672EC">
            <w:pPr>
              <w:rPr>
                <w:b w:val="0"/>
              </w:rPr>
            </w:pPr>
            <w:r>
              <w:rPr>
                <w:b w:val="0"/>
              </w:rPr>
              <w:t>Other (describe)</w:t>
            </w:r>
          </w:p>
        </w:tc>
        <w:tc>
          <w:tcPr>
            <w:tcW w:w="2160" w:type="dxa"/>
          </w:tcPr>
          <w:p w14:paraId="598C8F0F" w14:textId="77777777" w:rsidR="00470DDB" w:rsidRPr="004118A6" w:rsidRDefault="00470DDB" w:rsidP="00F672EC">
            <w:pPr>
              <w:jc w:val="right"/>
              <w:cnfStyle w:val="000000000000" w:firstRow="0" w:lastRow="0" w:firstColumn="0" w:lastColumn="0" w:oddVBand="0" w:evenVBand="0" w:oddHBand="0" w:evenHBand="0" w:firstRowFirstColumn="0" w:firstRowLastColumn="0" w:lastRowFirstColumn="0" w:lastRowLastColumn="0"/>
            </w:pPr>
            <w:r w:rsidRPr="004118A6">
              <w:t>[enter number]</w:t>
            </w:r>
          </w:p>
        </w:tc>
        <w:tc>
          <w:tcPr>
            <w:tcW w:w="2160" w:type="dxa"/>
          </w:tcPr>
          <w:p w14:paraId="01BC4690" w14:textId="7602061E" w:rsidR="00470DDB" w:rsidRPr="004118A6" w:rsidRDefault="00BA13F3" w:rsidP="00F672EC">
            <w:pPr>
              <w:jc w:val="right"/>
              <w:cnfStyle w:val="000000000000" w:firstRow="0" w:lastRow="0" w:firstColumn="0" w:lastColumn="0" w:oddVBand="0" w:evenVBand="0" w:oddHBand="0" w:evenHBand="0" w:firstRowFirstColumn="0" w:firstRowLastColumn="0" w:lastRowFirstColumn="0" w:lastRowLastColumn="0"/>
            </w:pPr>
            <w:r w:rsidRPr="004118A6">
              <w:t>[</w:t>
            </w:r>
            <w:r>
              <w:t>“Yes” or “No”</w:t>
            </w:r>
            <w:r w:rsidRPr="004118A6">
              <w:t>]</w:t>
            </w:r>
          </w:p>
        </w:tc>
      </w:tr>
    </w:tbl>
    <w:p w14:paraId="23A57642" w14:textId="575CF713" w:rsidR="00A92A18" w:rsidRDefault="00A92A18" w:rsidP="007B73B0">
      <w:pPr>
        <w:pStyle w:val="NumberedForm"/>
        <w:numPr>
          <w:ilvl w:val="0"/>
          <w:numId w:val="0"/>
        </w:numPr>
        <w:ind w:left="288"/>
      </w:pPr>
      <w:r>
        <w:t>*Aids include materials that might assist students in answering test questions, such as mathematics instructions, formulas, and English instructions</w:t>
      </w:r>
      <w:r w:rsidR="00625A41">
        <w:t>.</w:t>
      </w:r>
      <w:r>
        <w:t xml:space="preserve"> (Please note that maps and student drawings are not considered aids.)</w:t>
      </w:r>
    </w:p>
    <w:p w14:paraId="6EF51435" w14:textId="7C21959E" w:rsidR="004620B8" w:rsidRPr="00285002" w:rsidRDefault="00233341" w:rsidP="00A73E79">
      <w:pPr>
        <w:pStyle w:val="NumberedForm"/>
        <w:keepLines/>
        <w:spacing w:after="240"/>
        <w:rPr>
          <w:sz w:val="20"/>
        </w:rPr>
      </w:pPr>
      <w:r>
        <w:t>If other rooms were observed that are not described, please note any additional details about the observation.</w:t>
      </w:r>
    </w:p>
    <w:p w14:paraId="69FAD449" w14:textId="569A7026" w:rsidR="00E447C5" w:rsidRPr="0027179A" w:rsidRDefault="00E447C5" w:rsidP="004620B8">
      <w:pPr>
        <w:pStyle w:val="Heading5"/>
      </w:pPr>
      <w:bookmarkStart w:id="33" w:name="_Toc77325146"/>
      <w:r w:rsidRPr="0027179A">
        <w:lastRenderedPageBreak/>
        <w:t>Observations</w:t>
      </w:r>
      <w:r w:rsidR="007A1C96">
        <w:t xml:space="preserve">—Questions </w:t>
      </w:r>
      <w:r w:rsidR="0003706C">
        <w:t>for</w:t>
      </w:r>
      <w:r w:rsidR="007A1C96">
        <w:t xml:space="preserve"> auditor during </w:t>
      </w:r>
      <w:r w:rsidR="00424431">
        <w:t>the</w:t>
      </w:r>
      <w:r w:rsidR="00431E76">
        <w:t xml:space="preserve"> auditor’s</w:t>
      </w:r>
      <w:r w:rsidR="00424431">
        <w:t xml:space="preserve"> </w:t>
      </w:r>
      <w:r w:rsidR="007A1C96">
        <w:t>observation</w:t>
      </w:r>
      <w:bookmarkEnd w:id="33"/>
    </w:p>
    <w:p w14:paraId="2D8ACA3E" w14:textId="643B0A64" w:rsidR="00034995" w:rsidRPr="005B6F0E" w:rsidRDefault="00D91D14" w:rsidP="00A73E79">
      <w:pPr>
        <w:pStyle w:val="NumberedForm"/>
        <w:keepNext/>
        <w:numPr>
          <w:ilvl w:val="0"/>
          <w:numId w:val="42"/>
        </w:numPr>
        <w:ind w:left="576" w:hanging="288"/>
      </w:pPr>
      <w:r>
        <w:t>Were any other testing programs (e.g., Advanced Placement, International Baccalaureate, SAT, ACT, McGraw-Hill, etc.) scheduled for administration at this site on the day you observed?</w:t>
      </w:r>
    </w:p>
    <w:p w14:paraId="111D2CD0" w14:textId="47D927AF" w:rsidR="00E447C5" w:rsidRDefault="42C2843B" w:rsidP="00E447C5">
      <w:pPr>
        <w:pStyle w:val="NumberedForm"/>
      </w:pPr>
      <w:r>
        <w:t>Did test administrators</w:t>
      </w:r>
      <w:r w:rsidR="6E3E4F0B">
        <w:t xml:space="preserve"> and </w:t>
      </w:r>
      <w:r w:rsidR="3CDC6E47">
        <w:t>test examiners</w:t>
      </w:r>
      <w:r>
        <w:t xml:space="preserve"> verify test-taker rosters</w:t>
      </w:r>
      <w:r w:rsidR="004F41B0">
        <w:t xml:space="preserve">, student information, </w:t>
      </w:r>
      <w:r w:rsidR="5613BE92">
        <w:t xml:space="preserve">and test settings </w:t>
      </w:r>
      <w:r>
        <w:t>prior to admitting test takers?</w:t>
      </w:r>
    </w:p>
    <w:p w14:paraId="274CE561" w14:textId="70D44B00" w:rsidR="00E447C5" w:rsidRPr="00AD13EA" w:rsidRDefault="00E447C5" w:rsidP="00C10241">
      <w:pPr>
        <w:pStyle w:val="NumberedSub"/>
        <w:numPr>
          <w:ilvl w:val="0"/>
          <w:numId w:val="20"/>
        </w:numPr>
        <w:ind w:left="936"/>
      </w:pPr>
      <w:r w:rsidRPr="00AD13EA">
        <w:t>If no, please explain</w:t>
      </w:r>
      <w:r w:rsidR="00FA2C13">
        <w:t>.</w:t>
      </w:r>
    </w:p>
    <w:p w14:paraId="4C088E75" w14:textId="1FD94DE2" w:rsidR="00E447C5" w:rsidRPr="00AD13EA" w:rsidRDefault="42C2843B" w:rsidP="00625872">
      <w:pPr>
        <w:pStyle w:val="NumberedForm"/>
        <w:keepNext/>
      </w:pPr>
      <w:r>
        <w:t>Did test administrators</w:t>
      </w:r>
      <w:r w:rsidR="6E3E4F0B">
        <w:t xml:space="preserve"> and </w:t>
      </w:r>
      <w:r w:rsidR="3CDC6E47">
        <w:t>test examiners</w:t>
      </w:r>
      <w:r>
        <w:t xml:space="preserve"> allow only authorized visitors into the testing room? </w:t>
      </w:r>
      <w:r w:rsidR="60C807AF">
        <w:t>(</w:t>
      </w:r>
      <w:r w:rsidR="2ADC14DD">
        <w:t xml:space="preserve">Note that </w:t>
      </w:r>
      <w:r w:rsidR="001F2897">
        <w:t xml:space="preserve">only </w:t>
      </w:r>
      <w:r w:rsidR="2ADC14DD">
        <w:t>students who are testing are permitted in the testing area</w:t>
      </w:r>
      <w:r w:rsidR="60C807AF">
        <w:t>.</w:t>
      </w:r>
      <w:r w:rsidR="2ADC14DD">
        <w:t>)</w:t>
      </w:r>
    </w:p>
    <w:p w14:paraId="7F4DFEA2" w14:textId="6E8DA579" w:rsidR="00E447C5" w:rsidRDefault="00E447C5" w:rsidP="00E447C5">
      <w:pPr>
        <w:pStyle w:val="NumberedSub"/>
        <w:numPr>
          <w:ilvl w:val="0"/>
          <w:numId w:val="8"/>
        </w:numPr>
        <w:ind w:left="936"/>
      </w:pPr>
      <w:r w:rsidRPr="00AD13EA">
        <w:t>If no, please explain</w:t>
      </w:r>
      <w:r w:rsidR="00FA2C13">
        <w:t>.</w:t>
      </w:r>
    </w:p>
    <w:p w14:paraId="0B2840F0" w14:textId="3D4D8BFE" w:rsidR="00E447C5" w:rsidRDefault="42C2843B" w:rsidP="002773F9">
      <w:pPr>
        <w:pStyle w:val="NumberedForm"/>
      </w:pPr>
      <w:r>
        <w:t>Are the computer screens</w:t>
      </w:r>
      <w:r w:rsidR="69C41D09">
        <w:t xml:space="preserve"> </w:t>
      </w:r>
      <w:r w:rsidR="6E3E4F0B">
        <w:t>and</w:t>
      </w:r>
      <w:r w:rsidR="69C41D09">
        <w:t xml:space="preserve"> students’ desks</w:t>
      </w:r>
      <w:r>
        <w:t xml:space="preserve"> positioned to prevent test</w:t>
      </w:r>
      <w:r w:rsidR="098E95DA">
        <w:t xml:space="preserve"> </w:t>
      </w:r>
      <w:r>
        <w:t xml:space="preserve">takers from </w:t>
      </w:r>
      <w:r w:rsidR="68F6D61B">
        <w:t>referr</w:t>
      </w:r>
      <w:r>
        <w:t xml:space="preserve">ing </w:t>
      </w:r>
      <w:r w:rsidR="68F6D61B">
        <w:t xml:space="preserve">to </w:t>
      </w:r>
      <w:r>
        <w:t>their neighbor’s screen</w:t>
      </w:r>
      <w:r w:rsidR="69C41D09">
        <w:t xml:space="preserve"> or </w:t>
      </w:r>
      <w:r w:rsidR="47964C83">
        <w:t>answer documents</w:t>
      </w:r>
      <w:r>
        <w:t>?</w:t>
      </w:r>
    </w:p>
    <w:p w14:paraId="224FE62B" w14:textId="22B1F9ED" w:rsidR="00E447C5" w:rsidRPr="00AD13EA" w:rsidRDefault="42C2843B" w:rsidP="001339E0">
      <w:pPr>
        <w:pStyle w:val="NumberedForm"/>
        <w:keepLines/>
      </w:pPr>
      <w:r>
        <w:t>Did test administrators</w:t>
      </w:r>
      <w:r w:rsidR="60C807AF">
        <w:t xml:space="preserve"> </w:t>
      </w:r>
      <w:r w:rsidR="6E3E4F0B">
        <w:t>and</w:t>
      </w:r>
      <w:r w:rsidR="60C807AF">
        <w:t xml:space="preserve"> </w:t>
      </w:r>
      <w:r w:rsidR="3CDC6E47">
        <w:t>test examiners</w:t>
      </w:r>
      <w:r>
        <w:t xml:space="preserve"> ensure that test takers did not have improper items or aids in the testing room?</w:t>
      </w:r>
      <w:r w:rsidR="2ADC14DD">
        <w:t xml:space="preserve"> </w:t>
      </w:r>
      <w:r w:rsidR="1D64169B">
        <w:t>(</w:t>
      </w:r>
      <w:r w:rsidR="001F2897">
        <w:t>F</w:t>
      </w:r>
      <w:r w:rsidR="2ADC14DD">
        <w:t>o</w:t>
      </w:r>
      <w:r w:rsidR="001F2897">
        <w:t xml:space="preserve">r </w:t>
      </w:r>
      <w:r w:rsidR="2ADC14DD">
        <w:t>e</w:t>
      </w:r>
      <w:r w:rsidR="001F2897">
        <w:t>xample,</w:t>
      </w:r>
      <w:r w:rsidR="2ADC14DD">
        <w:t xml:space="preserve"> calculators are only permitted </w:t>
      </w:r>
      <w:r w:rsidR="001F2897">
        <w:t>for</w:t>
      </w:r>
      <w:r w:rsidR="2ADC14DD">
        <w:t xml:space="preserve"> student</w:t>
      </w:r>
      <w:r w:rsidR="001F2897">
        <w:t>s</w:t>
      </w:r>
      <w:r w:rsidR="2ADC14DD">
        <w:t xml:space="preserve"> in grade</w:t>
      </w:r>
      <w:r w:rsidR="098E95DA">
        <w:t>s</w:t>
      </w:r>
      <w:r w:rsidR="2ADC14DD">
        <w:t xml:space="preserve"> six through eight or </w:t>
      </w:r>
      <w:r w:rsidR="098E95DA">
        <w:t xml:space="preserve">grade </w:t>
      </w:r>
      <w:r w:rsidR="2ADC14DD">
        <w:t xml:space="preserve">eleven taking a mathematics test </w:t>
      </w:r>
      <w:r w:rsidR="004F5366">
        <w:t xml:space="preserve">that </w:t>
      </w:r>
      <w:r w:rsidR="2ADC14DD">
        <w:t>ha</w:t>
      </w:r>
      <w:r w:rsidR="004F5366">
        <w:t>ve</w:t>
      </w:r>
      <w:r w:rsidR="2ADC14DD">
        <w:t xml:space="preserve"> been assigned to use the non-embedded calculator as a testing accommodation, or student</w:t>
      </w:r>
      <w:r w:rsidR="00BE339E">
        <w:t>s</w:t>
      </w:r>
      <w:r w:rsidR="2ADC14DD">
        <w:t xml:space="preserve"> in grade</w:t>
      </w:r>
      <w:r w:rsidR="619749B7">
        <w:t>s</w:t>
      </w:r>
      <w:r w:rsidR="2ADC14DD">
        <w:t xml:space="preserve"> five or eight</w:t>
      </w:r>
      <w:r w:rsidR="619749B7">
        <w:t>,</w:t>
      </w:r>
      <w:r w:rsidR="2ADC14DD">
        <w:t xml:space="preserve"> or</w:t>
      </w:r>
      <w:r w:rsidR="619749B7">
        <w:t xml:space="preserve"> in</w:t>
      </w:r>
      <w:r w:rsidR="2ADC14DD">
        <w:t xml:space="preserve"> high school</w:t>
      </w:r>
      <w:r w:rsidR="619749B7">
        <w:t>,</w:t>
      </w:r>
      <w:r w:rsidR="2ADC14DD">
        <w:t xml:space="preserve"> </w:t>
      </w:r>
      <w:r w:rsidR="00BE339E">
        <w:t xml:space="preserve">that </w:t>
      </w:r>
      <w:r w:rsidR="2ADC14DD">
        <w:t>ha</w:t>
      </w:r>
      <w:r w:rsidR="00BE339E">
        <w:t>ve</w:t>
      </w:r>
      <w:r w:rsidR="2ADC14DD">
        <w:t xml:space="preserve"> been assigned to use the non-embedded calculator as a designated support for </w:t>
      </w:r>
      <w:r w:rsidR="75ADACC1" w:rsidRPr="28CA86CE">
        <w:rPr>
          <w:b/>
          <w:bCs/>
          <w:i/>
          <w:iCs/>
        </w:rPr>
        <w:t>science</w:t>
      </w:r>
      <w:r w:rsidR="75ADACC1">
        <w:t xml:space="preserve"> </w:t>
      </w:r>
      <w:r w:rsidR="2ADC14DD">
        <w:t>testing.</w:t>
      </w:r>
      <w:r w:rsidR="619749B7">
        <w:t>)</w:t>
      </w:r>
    </w:p>
    <w:p w14:paraId="6E3DD530" w14:textId="20CDACF3" w:rsidR="00E447C5" w:rsidRDefault="00E447C5" w:rsidP="00E447C5">
      <w:pPr>
        <w:pStyle w:val="NumberedSub"/>
        <w:numPr>
          <w:ilvl w:val="0"/>
          <w:numId w:val="9"/>
        </w:numPr>
        <w:ind w:left="936"/>
      </w:pPr>
      <w:r w:rsidRPr="00AD13EA">
        <w:t>If no, please explain</w:t>
      </w:r>
      <w:r w:rsidR="00FA2C13">
        <w:t>.</w:t>
      </w:r>
    </w:p>
    <w:p w14:paraId="6856E85B" w14:textId="37C6A4BF" w:rsidR="00DB0938" w:rsidRDefault="4CB390C4" w:rsidP="00E447C5">
      <w:pPr>
        <w:pStyle w:val="NumberedForm"/>
      </w:pPr>
      <w:r>
        <w:t xml:space="preserve">Did test administrators </w:t>
      </w:r>
      <w:r w:rsidR="6E3E4F0B">
        <w:t>and</w:t>
      </w:r>
      <w:r>
        <w:t xml:space="preserve"> test examiners </w:t>
      </w:r>
      <w:r w:rsidR="00540EA5">
        <w:t>securely handle student</w:t>
      </w:r>
      <w:r w:rsidR="00035217">
        <w:t>s’</w:t>
      </w:r>
      <w:r>
        <w:t xml:space="preserve"> scratch paper?</w:t>
      </w:r>
    </w:p>
    <w:p w14:paraId="691CCE1D" w14:textId="23263FB1" w:rsidR="00DB0938" w:rsidRDefault="4CB390C4" w:rsidP="00E447C5">
      <w:pPr>
        <w:pStyle w:val="NumberedForm"/>
      </w:pPr>
      <w:r>
        <w:t xml:space="preserve">Did test administrators </w:t>
      </w:r>
      <w:r w:rsidR="6E3E4F0B">
        <w:t>and</w:t>
      </w:r>
      <w:r>
        <w:t xml:space="preserve"> test examiners ensure that</w:t>
      </w:r>
      <w:r w:rsidR="61980C5B">
        <w:t xml:space="preserve"> test</w:t>
      </w:r>
      <w:r>
        <w:t xml:space="preserve"> </w:t>
      </w:r>
      <w:r w:rsidR="61980C5B">
        <w:t>takers did not write down or photograph test questions?</w:t>
      </w:r>
    </w:p>
    <w:p w14:paraId="7A08A5C5" w14:textId="21FA8980" w:rsidR="00DB0938" w:rsidRDefault="4CB390C4" w:rsidP="00E447C5">
      <w:pPr>
        <w:pStyle w:val="NumberedForm"/>
      </w:pPr>
      <w:r>
        <w:t>Did test administrator</w:t>
      </w:r>
      <w:r w:rsidR="619749B7">
        <w:t>s</w:t>
      </w:r>
      <w:r>
        <w:t xml:space="preserve"> </w:t>
      </w:r>
      <w:r w:rsidR="6E3E4F0B">
        <w:t>and</w:t>
      </w:r>
      <w:r>
        <w:t xml:space="preserve"> te</w:t>
      </w:r>
      <w:r w:rsidR="619749B7">
        <w:t>s</w:t>
      </w:r>
      <w:r>
        <w:t>t examiners refrain from coaching students during testing?</w:t>
      </w:r>
    </w:p>
    <w:p w14:paraId="55287CE9" w14:textId="2379BEA8" w:rsidR="00E447C5" w:rsidRPr="00AD13EA" w:rsidRDefault="42C2843B" w:rsidP="00E447C5">
      <w:pPr>
        <w:pStyle w:val="NumberedForm"/>
      </w:pPr>
      <w:r>
        <w:t>Did test administrators</w:t>
      </w:r>
      <w:r w:rsidR="098E95DA">
        <w:t xml:space="preserve"> </w:t>
      </w:r>
      <w:r w:rsidR="6E3E4F0B">
        <w:t>and</w:t>
      </w:r>
      <w:r w:rsidR="098E95DA">
        <w:t xml:space="preserve"> </w:t>
      </w:r>
      <w:r w:rsidR="3CDC6E47">
        <w:t>test examiners</w:t>
      </w:r>
      <w:r>
        <w:t xml:space="preserve"> ensure that test takers did not access cell phones during the test administration?</w:t>
      </w:r>
    </w:p>
    <w:p w14:paraId="0D4CD4D5" w14:textId="5AAB037C" w:rsidR="00E447C5" w:rsidRPr="00AD13EA" w:rsidRDefault="00E447C5" w:rsidP="00E447C5">
      <w:pPr>
        <w:pStyle w:val="NumberedSub"/>
        <w:numPr>
          <w:ilvl w:val="0"/>
          <w:numId w:val="10"/>
        </w:numPr>
        <w:ind w:left="936"/>
      </w:pPr>
      <w:r w:rsidRPr="00AD13EA">
        <w:lastRenderedPageBreak/>
        <w:t>If no, please explain</w:t>
      </w:r>
      <w:r w:rsidR="00BE339E">
        <w:t>.</w:t>
      </w:r>
    </w:p>
    <w:p w14:paraId="578DAF37" w14:textId="4F69FBA0" w:rsidR="00E447C5" w:rsidRPr="00AD13EA" w:rsidRDefault="42C2843B" w:rsidP="002339DC">
      <w:pPr>
        <w:pStyle w:val="NumberedForm"/>
        <w:keepNext/>
      </w:pPr>
      <w:r>
        <w:t>Did test administrators</w:t>
      </w:r>
      <w:r w:rsidR="098E95DA">
        <w:t xml:space="preserve"> </w:t>
      </w:r>
      <w:r w:rsidR="6E3E4F0B">
        <w:t>and</w:t>
      </w:r>
      <w:r w:rsidR="098E95DA">
        <w:t xml:space="preserve"> </w:t>
      </w:r>
      <w:r w:rsidR="3CDC6E47">
        <w:t>test examiners</w:t>
      </w:r>
      <w:r>
        <w:t xml:space="preserve"> make certain that at least one staff member </w:t>
      </w:r>
      <w:r w:rsidR="00034995">
        <w:t xml:space="preserve">was always present </w:t>
      </w:r>
      <w:r>
        <w:t>in each testing room</w:t>
      </w:r>
      <w:r w:rsidR="007820E7">
        <w:t xml:space="preserve"> and that the person was actively monitoring students</w:t>
      </w:r>
      <w:r>
        <w:t>?</w:t>
      </w:r>
    </w:p>
    <w:p w14:paraId="7187C7E4" w14:textId="2FE71373" w:rsidR="00E447C5" w:rsidRPr="00AD13EA" w:rsidRDefault="00E447C5" w:rsidP="00E447C5">
      <w:pPr>
        <w:pStyle w:val="NumberedSub"/>
        <w:numPr>
          <w:ilvl w:val="0"/>
          <w:numId w:val="11"/>
        </w:numPr>
        <w:ind w:left="936"/>
      </w:pPr>
      <w:r w:rsidRPr="00AD13EA">
        <w:t>If no, please explain</w:t>
      </w:r>
      <w:r w:rsidR="00BE339E">
        <w:t>.</w:t>
      </w:r>
    </w:p>
    <w:p w14:paraId="010C59C9" w14:textId="4A165E8E" w:rsidR="00E447C5" w:rsidRPr="00AD13EA" w:rsidRDefault="42C2843B" w:rsidP="00E447C5">
      <w:pPr>
        <w:pStyle w:val="NumberedForm"/>
      </w:pPr>
      <w:r>
        <w:t>Did test administrators</w:t>
      </w:r>
      <w:r w:rsidR="098E95DA">
        <w:t xml:space="preserve"> </w:t>
      </w:r>
      <w:r w:rsidR="6E3E4F0B">
        <w:t>and</w:t>
      </w:r>
      <w:r w:rsidR="098E95DA">
        <w:t xml:space="preserve"> </w:t>
      </w:r>
      <w:r w:rsidR="3CDC6E47">
        <w:t>test examiners</w:t>
      </w:r>
      <w:r>
        <w:t xml:space="preserve"> read </w:t>
      </w:r>
      <w:r w:rsidR="619749B7">
        <w:t xml:space="preserve">verbatim the script or </w:t>
      </w:r>
      <w:r>
        <w:t xml:space="preserve">directions </w:t>
      </w:r>
      <w:r w:rsidR="1361EEF7">
        <w:t>for administration of the test being given</w:t>
      </w:r>
      <w:r>
        <w:t>?</w:t>
      </w:r>
    </w:p>
    <w:p w14:paraId="51DD337C" w14:textId="4EE1F2F3" w:rsidR="00E447C5" w:rsidRPr="00AD13EA" w:rsidRDefault="00E447C5" w:rsidP="00E447C5">
      <w:pPr>
        <w:pStyle w:val="NumberedSub"/>
        <w:numPr>
          <w:ilvl w:val="0"/>
          <w:numId w:val="12"/>
        </w:numPr>
        <w:ind w:left="936"/>
      </w:pPr>
      <w:r w:rsidRPr="00AD13EA">
        <w:t>If no, please explain</w:t>
      </w:r>
      <w:r w:rsidR="00BE339E">
        <w:t>.</w:t>
      </w:r>
    </w:p>
    <w:p w14:paraId="2E0CF01E" w14:textId="59888549" w:rsidR="00E447C5" w:rsidRDefault="00C9527C" w:rsidP="00E447C5">
      <w:pPr>
        <w:pStyle w:val="NumberedForm"/>
      </w:pPr>
      <w:r>
        <w:t>What</w:t>
      </w:r>
      <w:r w:rsidR="42C2843B">
        <w:t xml:space="preserve"> action</w:t>
      </w:r>
      <w:r>
        <w:t xml:space="preserve"> was taken by the test administrator or test examiner</w:t>
      </w:r>
      <w:r w:rsidR="42C2843B">
        <w:t xml:space="preserve"> if a student was suspected of cheating? (Write “</w:t>
      </w:r>
      <w:r w:rsidR="00BD5ADB">
        <w:t>No cheating observed</w:t>
      </w:r>
      <w:r w:rsidR="42C2843B">
        <w:t xml:space="preserve">” if </w:t>
      </w:r>
      <w:r w:rsidR="42C2843B" w:rsidRPr="28CA86CE">
        <w:rPr>
          <w:b/>
          <w:bCs/>
          <w:i/>
          <w:iCs/>
        </w:rPr>
        <w:t>no</w:t>
      </w:r>
      <w:r w:rsidR="42C2843B">
        <w:t xml:space="preserve"> cheating was observed.)</w:t>
      </w:r>
    </w:p>
    <w:p w14:paraId="41648C8F" w14:textId="6E86A07B" w:rsidR="00E447C5" w:rsidRPr="00AD13EA" w:rsidRDefault="42C2843B" w:rsidP="00E447C5">
      <w:pPr>
        <w:pStyle w:val="NumberedForm"/>
      </w:pPr>
      <w:r>
        <w:t>Did test administrators</w:t>
      </w:r>
      <w:r w:rsidR="098E95DA">
        <w:t xml:space="preserve"> </w:t>
      </w:r>
      <w:r w:rsidR="771ABA87">
        <w:t>and</w:t>
      </w:r>
      <w:r w:rsidR="098E95DA">
        <w:t xml:space="preserve"> </w:t>
      </w:r>
      <w:r w:rsidR="3CDC6E47">
        <w:t>test examiners</w:t>
      </w:r>
      <w:r>
        <w:t xml:space="preserve"> refrain from reading test questions on individual student computers?</w:t>
      </w:r>
    </w:p>
    <w:p w14:paraId="5FF289A2" w14:textId="3538A7A2" w:rsidR="00E447C5" w:rsidRDefault="00964E45" w:rsidP="00E447C5">
      <w:pPr>
        <w:pStyle w:val="NumberedForm"/>
      </w:pPr>
      <w:r>
        <w:t>Is there clear dire</w:t>
      </w:r>
      <w:r w:rsidR="5613BE92">
        <w:t>c</w:t>
      </w:r>
      <w:r w:rsidR="00C54D9C">
        <w:t>tion</w:t>
      </w:r>
      <w:r w:rsidR="5613BE92">
        <w:t xml:space="preserve"> </w:t>
      </w:r>
      <w:r>
        <w:t>to</w:t>
      </w:r>
      <w:r w:rsidR="5613BE92">
        <w:t xml:space="preserve"> students</w:t>
      </w:r>
      <w:r w:rsidR="00567111">
        <w:t xml:space="preserve"> regarding what they should and shouldn’t do</w:t>
      </w:r>
      <w:r w:rsidR="00504C36">
        <w:t xml:space="preserve"> in the event they</w:t>
      </w:r>
      <w:r w:rsidR="42C2843B">
        <w:t xml:space="preserve"> finish testing</w:t>
      </w:r>
      <w:r w:rsidR="5613BE92">
        <w:t xml:space="preserve"> </w:t>
      </w:r>
      <w:r w:rsidR="00504C36">
        <w:t>early</w:t>
      </w:r>
      <w:r w:rsidR="42C2843B">
        <w:t>?</w:t>
      </w:r>
    </w:p>
    <w:p w14:paraId="7696E3D0" w14:textId="75C6FE6B" w:rsidR="00E447C5" w:rsidRDefault="5613BE92" w:rsidP="00F66816">
      <w:pPr>
        <w:pStyle w:val="NumberedForm"/>
      </w:pPr>
      <w:r>
        <w:t xml:space="preserve">Are students </w:t>
      </w:r>
      <w:r w:rsidR="00A0354A">
        <w:t xml:space="preserve">that complete testing early </w:t>
      </w:r>
      <w:r>
        <w:t xml:space="preserve">prevented from interacting with </w:t>
      </w:r>
      <w:r w:rsidR="4A4E821F">
        <w:t xml:space="preserve">or distracting </w:t>
      </w:r>
      <w:r>
        <w:t>students who are still testing?</w:t>
      </w:r>
    </w:p>
    <w:p w14:paraId="69113AA7" w14:textId="28FC0D26" w:rsidR="00E447C5" w:rsidRDefault="00147F2D" w:rsidP="00E447C5">
      <w:pPr>
        <w:pStyle w:val="NumberedForm"/>
      </w:pPr>
      <w:r>
        <w:t>D</w:t>
      </w:r>
      <w:r w:rsidR="5613BE92">
        <w:t>id</w:t>
      </w:r>
      <w:r w:rsidR="42C2843B">
        <w:t xml:space="preserve"> test </w:t>
      </w:r>
      <w:r w:rsidR="1361EEF7">
        <w:t>administrators</w:t>
      </w:r>
      <w:r w:rsidR="098E95DA">
        <w:t xml:space="preserve"> </w:t>
      </w:r>
      <w:r w:rsidR="771ABA87">
        <w:t>and</w:t>
      </w:r>
      <w:r w:rsidR="098E95DA">
        <w:t xml:space="preserve"> </w:t>
      </w:r>
      <w:r w:rsidR="3CDC6E47">
        <w:t>test examiners</w:t>
      </w:r>
      <w:r w:rsidR="1361EEF7">
        <w:t xml:space="preserve"> </w:t>
      </w:r>
      <w:r w:rsidR="42C2843B">
        <w:t xml:space="preserve">appear to </w:t>
      </w:r>
      <w:proofErr w:type="gramStart"/>
      <w:r w:rsidR="42C2843B">
        <w:t>provide</w:t>
      </w:r>
      <w:r w:rsidR="3FEDF616">
        <w:t xml:space="preserve"> </w:t>
      </w:r>
      <w:r w:rsidR="42C2843B">
        <w:t>assistance to</w:t>
      </w:r>
      <w:proofErr w:type="gramEnd"/>
      <w:r w:rsidR="42C2843B">
        <w:t xml:space="preserve"> test takers </w:t>
      </w:r>
      <w:r w:rsidR="098E95DA">
        <w:t>(</w:t>
      </w:r>
      <w:r w:rsidR="7130E4C5">
        <w:t>e</w:t>
      </w:r>
      <w:r w:rsidR="42C2843B">
        <w:t>.</w:t>
      </w:r>
      <w:r w:rsidR="7130E4C5">
        <w:t>g</w:t>
      </w:r>
      <w:r w:rsidR="42C2843B">
        <w:t>., pointing out responses on the screen, repeatedly visiting the same test</w:t>
      </w:r>
      <w:r w:rsidR="098E95DA">
        <w:t xml:space="preserve"> </w:t>
      </w:r>
      <w:r w:rsidR="42C2843B">
        <w:t>taker, nodding to test</w:t>
      </w:r>
      <w:r w:rsidR="098E95DA">
        <w:t xml:space="preserve"> </w:t>
      </w:r>
      <w:r w:rsidR="42C2843B">
        <w:t>takers</w:t>
      </w:r>
      <w:r w:rsidR="1361EEF7">
        <w:t xml:space="preserve"> who are</w:t>
      </w:r>
      <w:r w:rsidR="42C2843B">
        <w:t xml:space="preserve"> pointing at the computer monitor, etc.</w:t>
      </w:r>
      <w:r w:rsidR="098E95DA">
        <w:t>)</w:t>
      </w:r>
      <w:r w:rsidR="42C2843B">
        <w:t>?</w:t>
      </w:r>
    </w:p>
    <w:p w14:paraId="7149693E" w14:textId="1F703B1E" w:rsidR="00B66384" w:rsidRDefault="00B66384" w:rsidP="008F585C">
      <w:pPr>
        <w:pStyle w:val="NumberedSub"/>
        <w:numPr>
          <w:ilvl w:val="0"/>
          <w:numId w:val="24"/>
        </w:numPr>
        <w:spacing w:after="0"/>
        <w:ind w:left="936"/>
      </w:pPr>
      <w:r w:rsidRPr="0074195B">
        <w:t xml:space="preserve">If yes, please </w:t>
      </w:r>
      <w:r w:rsidR="00B23F40">
        <w:t>call</w:t>
      </w:r>
      <w:r w:rsidR="00B23F40" w:rsidRPr="0074195B">
        <w:t xml:space="preserve"> </w:t>
      </w:r>
      <w:r w:rsidRPr="0074195B">
        <w:t>ETS immediately</w:t>
      </w:r>
      <w:r w:rsidR="00BA1E9A">
        <w:t xml:space="preserve"> at</w:t>
      </w:r>
      <w:r w:rsidR="00323A04">
        <w:t xml:space="preserve"> 609-406-5430</w:t>
      </w:r>
      <w:r w:rsidR="00B23F40">
        <w:t>.</w:t>
      </w:r>
    </w:p>
    <w:p w14:paraId="75DB8114" w14:textId="26E2492F" w:rsidR="008D5D2E" w:rsidRDefault="3782724A" w:rsidP="007B73B0">
      <w:pPr>
        <w:ind w:left="576"/>
      </w:pPr>
      <w:r w:rsidRPr="4384EE2B">
        <w:rPr>
          <w:b/>
          <w:bCs/>
          <w:color w:val="000000" w:themeColor="text1"/>
        </w:rPr>
        <w:t xml:space="preserve">Note: </w:t>
      </w:r>
      <w:r w:rsidR="58E71E4D">
        <w:rPr>
          <w:noProof/>
        </w:rPr>
        <w:drawing>
          <wp:inline distT="0" distB="0" distL="0" distR="0" wp14:anchorId="1A784072" wp14:editId="7EE2EA64">
            <wp:extent cx="198755" cy="301625"/>
            <wp:effectExtent l="0" t="0" r="0" b="3175"/>
            <wp:docPr id="10" name="Picture 19" descr="icon of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rcRect l="15790" r="18316"/>
                    <a:stretch>
                      <a:fillRect/>
                    </a:stretch>
                  </pic:blipFill>
                  <pic:spPr>
                    <a:xfrm>
                      <a:off x="0" y="0"/>
                      <a:ext cx="198755" cy="301625"/>
                    </a:xfrm>
                    <a:prstGeom prst="rect">
                      <a:avLst/>
                    </a:prstGeom>
                  </pic:spPr>
                </pic:pic>
              </a:graphicData>
            </a:graphic>
          </wp:inline>
        </w:drawing>
      </w:r>
      <w:r>
        <w:t xml:space="preserve"> With the CAA population of students, a test examiner may point to the screen and perform actions to refocus the student to the task at hand. This interaction with the student is unique to alternate assessments.</w:t>
      </w:r>
    </w:p>
    <w:p w14:paraId="785A5D68" w14:textId="291FCEF6" w:rsidR="00E447C5" w:rsidRDefault="00E447C5" w:rsidP="00936FB5">
      <w:pPr>
        <w:pStyle w:val="NumberedForm"/>
        <w:keepNext/>
        <w:spacing w:before="0"/>
      </w:pPr>
      <w:r>
        <w:t xml:space="preserve">Were any technical issues evident that required </w:t>
      </w:r>
      <w:r w:rsidR="000705C2">
        <w:t xml:space="preserve">all </w:t>
      </w:r>
      <w:r>
        <w:t xml:space="preserve">testing </w:t>
      </w:r>
      <w:r w:rsidR="00B66384">
        <w:t xml:space="preserve">to be stopped </w:t>
      </w:r>
      <w:r>
        <w:t>and</w:t>
      </w:r>
      <w:r w:rsidR="00B66384">
        <w:t xml:space="preserve"> assistance to be called</w:t>
      </w:r>
      <w:r w:rsidR="00F74148">
        <w:t xml:space="preserve"> for</w:t>
      </w:r>
      <w:r>
        <w:t>?</w:t>
      </w:r>
    </w:p>
    <w:p w14:paraId="0FB174DF" w14:textId="7C5EB6E7" w:rsidR="000C2C3D" w:rsidRDefault="00135E81" w:rsidP="00135E81">
      <w:pPr>
        <w:pStyle w:val="NumberedForm"/>
      </w:pPr>
      <w:r>
        <w:t>Did you observe the test examiner enter student scores in the D</w:t>
      </w:r>
      <w:r w:rsidR="002978F8">
        <w:t xml:space="preserve">ata </w:t>
      </w:r>
      <w:r>
        <w:t>E</w:t>
      </w:r>
      <w:r w:rsidR="002978F8">
        <w:t xml:space="preserve">ntry </w:t>
      </w:r>
      <w:r>
        <w:t>I</w:t>
      </w:r>
      <w:r w:rsidR="002978F8">
        <w:t>nterface</w:t>
      </w:r>
      <w:r w:rsidR="00621136">
        <w:t xml:space="preserve"> </w:t>
      </w:r>
      <w:r>
        <w:t>in real</w:t>
      </w:r>
      <w:r w:rsidR="00C919DD">
        <w:t xml:space="preserve"> </w:t>
      </w:r>
      <w:r>
        <w:t>time? If so, for which assessment?</w:t>
      </w:r>
    </w:p>
    <w:p w14:paraId="3EC0B169" w14:textId="46C934AC" w:rsidR="00135E81" w:rsidRDefault="00135E81" w:rsidP="007B73B0">
      <w:pPr>
        <w:pStyle w:val="NumberedForm"/>
      </w:pPr>
      <w:r>
        <w:lastRenderedPageBreak/>
        <w:t>Did the ELPAC test examiner ensure proper functioning of the audio before starting to administer the ELPAC test and educate the students who do not have the embedded designated support of Pause or Replay Audio about its limitations?</w:t>
      </w:r>
    </w:p>
    <w:p w14:paraId="3A327C36" w14:textId="4B071F01" w:rsidR="00043078" w:rsidRDefault="00840B14" w:rsidP="00043078">
      <w:pPr>
        <w:pStyle w:val="Heading5"/>
        <w:keepLines/>
      </w:pPr>
      <w:bookmarkStart w:id="34" w:name="_Toc77325147"/>
      <w:r>
        <w:t>Post administration</w:t>
      </w:r>
      <w:r w:rsidR="00043078">
        <w:t xml:space="preserve"> Activity—Questions for auditor during the</w:t>
      </w:r>
      <w:r w:rsidR="00B33BC4">
        <w:t xml:space="preserve"> auditor’s</w:t>
      </w:r>
      <w:r w:rsidR="00043078">
        <w:t xml:space="preserve"> observation</w:t>
      </w:r>
      <w:bookmarkEnd w:id="34"/>
    </w:p>
    <w:p w14:paraId="3DD40865" w14:textId="77777777" w:rsidR="00043078" w:rsidRDefault="00043078" w:rsidP="00043078">
      <w:pPr>
        <w:pStyle w:val="NumberedForm"/>
      </w:pPr>
      <w:r>
        <w:t>List and describe any irregularities or security incidents that occurred during this site visit.</w:t>
      </w:r>
    </w:p>
    <w:p w14:paraId="0A52F04C" w14:textId="77777777" w:rsidR="00043078" w:rsidRDefault="00043078" w:rsidP="006B153D">
      <w:pPr>
        <w:pStyle w:val="NumberedSub"/>
        <w:numPr>
          <w:ilvl w:val="0"/>
          <w:numId w:val="53"/>
        </w:numPr>
        <w:ind w:left="936"/>
      </w:pPr>
      <w:r>
        <w:t>How was this incident handled by the test administrator, test examiner, or site coordinator?</w:t>
      </w:r>
    </w:p>
    <w:p w14:paraId="0E3B2218" w14:textId="0C507B1A" w:rsidR="00043078" w:rsidRPr="000F0A00" w:rsidRDefault="00043078" w:rsidP="00043078">
      <w:pPr>
        <w:pStyle w:val="NumberedForm"/>
      </w:pPr>
      <w:r>
        <w:t>What was the process observed when the testing staff collected the student logon tickets? Student logon tickets are documents that are printed on-site; each ticket includes a student’s first and last names and the student’s S</w:t>
      </w:r>
      <w:r w:rsidR="009F258A">
        <w:t>SID</w:t>
      </w:r>
      <w:r>
        <w:t>. The tickets are handed out to students at the beginning of a testing session and are used by each student to log on to the testing system.</w:t>
      </w:r>
    </w:p>
    <w:p w14:paraId="0D97AEBD" w14:textId="77777777" w:rsidR="00043078" w:rsidRDefault="00043078" w:rsidP="007B73B0">
      <w:pPr>
        <w:pStyle w:val="NumberedSub"/>
        <w:numPr>
          <w:ilvl w:val="0"/>
          <w:numId w:val="61"/>
        </w:numPr>
        <w:ind w:left="936"/>
      </w:pPr>
      <w:r>
        <w:t>Did the auditor observe</w:t>
      </w:r>
      <w:r w:rsidRPr="006039C4">
        <w:t xml:space="preserve"> </w:t>
      </w:r>
      <w:r>
        <w:t xml:space="preserve">the destruction of </w:t>
      </w:r>
      <w:r w:rsidRPr="006039C4">
        <w:t>student logon tickets?</w:t>
      </w:r>
    </w:p>
    <w:p w14:paraId="0F174F19" w14:textId="7BF2CA82" w:rsidR="00043078" w:rsidRDefault="00043078" w:rsidP="007B73B0">
      <w:pPr>
        <w:pStyle w:val="NumberedSub"/>
        <w:numPr>
          <w:ilvl w:val="0"/>
          <w:numId w:val="61"/>
        </w:numPr>
        <w:ind w:left="936"/>
      </w:pPr>
      <w:r>
        <w:t>If the student logon tickets are not</w:t>
      </w:r>
      <w:r w:rsidRPr="00B66384">
        <w:t xml:space="preserve"> </w:t>
      </w:r>
      <w:r>
        <w:t xml:space="preserve">destroyed immediately after testing, </w:t>
      </w:r>
      <w:r w:rsidR="00000850">
        <w:t xml:space="preserve">the </w:t>
      </w:r>
      <w:r>
        <w:t>auditor should ask when they will be destroyed and where they will be stored</w:t>
      </w:r>
      <w:r w:rsidR="00C65543">
        <w:t xml:space="preserve"> securely</w:t>
      </w:r>
      <w:r>
        <w:t xml:space="preserve"> until destruction</w:t>
      </w:r>
      <w:r w:rsidR="000C274B">
        <w:t>.</w:t>
      </w:r>
    </w:p>
    <w:p w14:paraId="11772D8A" w14:textId="7140109C" w:rsidR="00E447C5" w:rsidRDefault="00E447C5" w:rsidP="00D3096F">
      <w:pPr>
        <w:pStyle w:val="Heading5"/>
      </w:pPr>
      <w:bookmarkStart w:id="35" w:name="_Toc77325148"/>
      <w:r>
        <w:t>Overall Summary</w:t>
      </w:r>
      <w:r w:rsidR="00AC0470">
        <w:t>—Questions for auditor during th</w:t>
      </w:r>
      <w:r w:rsidR="00A06835">
        <w:t>e auditor’s</w:t>
      </w:r>
      <w:r w:rsidR="00AC0470">
        <w:t xml:space="preserve"> observation</w:t>
      </w:r>
      <w:bookmarkEnd w:id="35"/>
    </w:p>
    <w:p w14:paraId="0478203F" w14:textId="0EFB5B0E" w:rsidR="00E447C5" w:rsidRPr="005B6F0E" w:rsidRDefault="42C2843B" w:rsidP="001339E0">
      <w:pPr>
        <w:pStyle w:val="NumberedForm"/>
        <w:keepNext/>
      </w:pPr>
      <w:r>
        <w:t>List any items you discussed with the test site coordinator that have not already been covered by previous questions in this report.</w:t>
      </w:r>
    </w:p>
    <w:p w14:paraId="4C60C19D" w14:textId="02A35C32" w:rsidR="00E447C5" w:rsidRDefault="42C2843B" w:rsidP="00E447C5">
      <w:pPr>
        <w:pStyle w:val="NumberedForm"/>
      </w:pPr>
      <w:r>
        <w:t xml:space="preserve">What is your overall impression of this </w:t>
      </w:r>
      <w:r w:rsidR="65EC09E2">
        <w:t xml:space="preserve">test </w:t>
      </w:r>
      <w:r>
        <w:t>administration</w:t>
      </w:r>
      <w:r w:rsidR="009A24C3">
        <w:t>?</w:t>
      </w:r>
    </w:p>
    <w:p w14:paraId="36F0812C" w14:textId="16EF2B2B" w:rsidR="00D428BD" w:rsidRPr="00D327DD" w:rsidRDefault="00E447C5" w:rsidP="00D327DD">
      <w:pPr>
        <w:rPr>
          <w:b/>
        </w:rPr>
      </w:pPr>
      <w:r w:rsidRPr="00D327DD">
        <w:rPr>
          <w:b/>
        </w:rPr>
        <w:t>Additional Comments:</w:t>
      </w:r>
      <w:bookmarkStart w:id="36" w:name="AppendixF"/>
      <w:bookmarkEnd w:id="36"/>
    </w:p>
    <w:sectPr w:rsidR="00D428BD" w:rsidRPr="00D327DD" w:rsidSect="00E23319">
      <w:type w:val="continuous"/>
      <w:pgSz w:w="12240" w:h="15840" w:code="1"/>
      <w:pgMar w:top="1440" w:right="1440" w:bottom="1440" w:left="1440" w:header="576" w:footer="36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7C31" w14:textId="77777777" w:rsidR="0063731B" w:rsidRDefault="0063731B">
      <w:pPr>
        <w:spacing w:after="0"/>
      </w:pPr>
      <w:r>
        <w:separator/>
      </w:r>
    </w:p>
  </w:endnote>
  <w:endnote w:type="continuationSeparator" w:id="0">
    <w:p w14:paraId="66AE711C" w14:textId="77777777" w:rsidR="0063731B" w:rsidRDefault="0063731B">
      <w:pPr>
        <w:spacing w:after="0"/>
      </w:pPr>
      <w:r>
        <w:continuationSeparator/>
      </w:r>
    </w:p>
  </w:endnote>
  <w:endnote w:type="continuationNotice" w:id="1">
    <w:p w14:paraId="326F96F9" w14:textId="77777777" w:rsidR="0063731B" w:rsidRDefault="00637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6A86" w14:textId="77777777" w:rsidR="00346560" w:rsidRPr="005606A8" w:rsidRDefault="00346560" w:rsidP="00B535A2">
    <w:pPr>
      <w:pStyle w:val="Footer"/>
    </w:pPr>
    <w:r w:rsidRPr="005606A8">
      <w:fldChar w:fldCharType="begin"/>
    </w:r>
    <w:r w:rsidRPr="005606A8">
      <w:instrText xml:space="preserve"> PAGE   \* MERGEFORMAT </w:instrText>
    </w:r>
    <w:r w:rsidRPr="005606A8">
      <w:fldChar w:fldCharType="separate"/>
    </w:r>
    <w:r>
      <w:rPr>
        <w:noProof/>
      </w:rPr>
      <w:t>44</w:t>
    </w:r>
    <w:r w:rsidRPr="005606A8">
      <w:fldChar w:fldCharType="end"/>
    </w:r>
    <w:r w:rsidRPr="005606A8">
      <w:t xml:space="preserve"> ♦ </w:t>
    </w:r>
    <w:r>
      <w:t>CAS</w:t>
    </w:r>
    <w:r w:rsidRPr="005606A8">
      <w:t xml:space="preserve"> Test Security Plan for the 2018–19 School Year </w:t>
    </w:r>
    <w:r w:rsidRPr="005606A8">
      <w:ptab w:relativeTo="margin" w:alignment="right" w:leader="none"/>
    </w:r>
    <w:r w:rsidRPr="005606A8">
      <w:t xml:space="preserve">July </w:t>
    </w:r>
    <w:r>
      <w:t>27</w:t>
    </w:r>
    <w:r w:rsidRPr="005606A8">
      <w: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808B" w14:textId="19CD702F" w:rsidR="00346560" w:rsidRPr="00AE365B" w:rsidRDefault="00346560" w:rsidP="00B535A2">
    <w:pPr>
      <w:pStyle w:val="Footer"/>
      <w:jc w:val="center"/>
    </w:pPr>
    <w:r>
      <w:t xml:space="preserve">Educational Testing Service </w:t>
    </w:r>
    <w:r w:rsidRPr="005606A8">
      <w:t>♦</w:t>
    </w:r>
    <w:r>
      <w:t xml:space="preserve"> </w:t>
    </w:r>
    <w:r>
      <w:fldChar w:fldCharType="begin"/>
    </w:r>
    <w:r>
      <w:instrText xml:space="preserve"> PAGE   \* MERGEFORMAT </w:instrText>
    </w:r>
    <w:r>
      <w:fldChar w:fldCharType="separate"/>
    </w:r>
    <w:r>
      <w:rPr>
        <w:noProof/>
      </w:rPr>
      <w:t>12</w:t>
    </w:r>
    <w:r>
      <w:rPr>
        <w:noProof/>
      </w:rPr>
      <w:fldChar w:fldCharType="end"/>
    </w:r>
    <w:r>
      <w:t xml:space="preserve"> </w:t>
    </w:r>
    <w:r w:rsidRPr="005606A8">
      <w:t>♦</w:t>
    </w:r>
    <w:r>
      <w:t xml:space="preserve"> Spring 2020 Administration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237A" w14:textId="02FBA441" w:rsidR="00346560" w:rsidRDefault="00346560">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2388" w14:textId="53441209" w:rsidR="00346560" w:rsidRPr="00AE365B" w:rsidRDefault="00346560" w:rsidP="007B73B0">
    <w:pPr>
      <w:pStyle w:val="Footer"/>
      <w:jc w:val="right"/>
    </w:pPr>
    <w:r>
      <w:t>CAASPP and ELPAC Test Security Auditor Questionnaire for the</w:t>
    </w:r>
    <w:r w:rsidDel="00B275FE">
      <w:t xml:space="preserve"> </w:t>
    </w:r>
    <w:r>
      <w:t>20</w:t>
    </w:r>
    <w:r w:rsidR="00F676B3">
      <w:t>22–23</w:t>
    </w:r>
    <w:r>
      <w:t xml:space="preserve"> Administration</w:t>
    </w:r>
    <w:r>
      <w:ptab w:relativeTo="margin" w:alignment="right" w:leader="none"/>
    </w:r>
    <w:r>
      <w:t xml:space="preserve">ETS </w:t>
    </w:r>
    <w:r w:rsidRPr="005606A8">
      <w:t>♦</w:t>
    </w:r>
    <w:r>
      <w:t xml:space="preserve"> </w:t>
    </w:r>
    <w:sdt>
      <w:sdtPr>
        <w:id w:val="1256780761"/>
        <w:docPartObj>
          <w:docPartGallery w:val="Page Numbers (Bottom of Pag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F133" w14:textId="1DEEA5A9" w:rsidR="00346560" w:rsidRPr="005606A8" w:rsidRDefault="00346560" w:rsidP="00D327DD">
    <w:pPr>
      <w:pStyle w:val="Footer"/>
    </w:pPr>
    <w:r>
      <w:t>CAASPP and ELPAC Test Security Auditor Questionnaire for the</w:t>
    </w:r>
    <w:r w:rsidDel="00B275FE">
      <w:t xml:space="preserve"> </w:t>
    </w:r>
    <w:r>
      <w:t>20</w:t>
    </w:r>
    <w:r w:rsidR="00F676B3">
      <w:t>22–23</w:t>
    </w:r>
    <w:r>
      <w:t xml:space="preserve"> Administration</w:t>
    </w:r>
    <w:r>
      <w:ptab w:relativeTo="margin" w:alignment="right" w:leader="none"/>
    </w:r>
    <w:r>
      <w:t xml:space="preserve">ETS </w:t>
    </w:r>
    <w:r w:rsidRPr="005606A8">
      <w:t>♦</w:t>
    </w:r>
    <w:r>
      <w:t xml:space="preserve"> </w:t>
    </w:r>
    <w:r w:rsidRPr="005606A8">
      <w:fldChar w:fldCharType="begin"/>
    </w:r>
    <w:r w:rsidRPr="005606A8">
      <w:instrText xml:space="preserve"> PAGE   \* MERGEFORMAT </w:instrText>
    </w:r>
    <w:r w:rsidRPr="005606A8">
      <w:fldChar w:fldCharType="separate"/>
    </w:r>
    <w:r>
      <w:t>1</w:t>
    </w:r>
    <w:r w:rsidRPr="005606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1596" w14:textId="77777777" w:rsidR="0063731B" w:rsidRDefault="0063731B">
      <w:pPr>
        <w:spacing w:after="0"/>
      </w:pPr>
      <w:r>
        <w:separator/>
      </w:r>
    </w:p>
  </w:footnote>
  <w:footnote w:type="continuationSeparator" w:id="0">
    <w:p w14:paraId="6FE84A01" w14:textId="77777777" w:rsidR="0063731B" w:rsidRDefault="0063731B">
      <w:pPr>
        <w:spacing w:after="0"/>
      </w:pPr>
      <w:r>
        <w:continuationSeparator/>
      </w:r>
    </w:p>
  </w:footnote>
  <w:footnote w:type="continuationNotice" w:id="1">
    <w:p w14:paraId="71F0DE39" w14:textId="77777777" w:rsidR="0063731B" w:rsidRDefault="006373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6777" w14:textId="77777777" w:rsidR="00346560" w:rsidRPr="000949A9" w:rsidRDefault="00346560" w:rsidP="00B535A2">
    <w:pPr>
      <w:pStyle w:val="Header"/>
    </w:pPr>
    <w:r>
      <w:rPr>
        <w:lang w:eastAsia="en-US" w:bidi="ar-SA"/>
      </w:rPr>
      <w:drawing>
        <wp:inline distT="0" distB="0" distL="0" distR="0" wp14:anchorId="36EF2A3A" wp14:editId="1033B815">
          <wp:extent cx="1060704" cy="521208"/>
          <wp:effectExtent l="0" t="0" r="6350" b="0"/>
          <wp:docPr id="31" name="Picture 3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 xml:space="preserve"> </w:t>
    </w:r>
    <w:r>
      <w:ptab w:relativeTo="margin" w:alignment="right" w:leader="none"/>
    </w:r>
    <w:r w:rsidR="0063731B">
      <w:fldChar w:fldCharType="begin"/>
    </w:r>
    <w:r w:rsidR="0063731B">
      <w:instrText>STYLEREF  "Heading 2"  \* MERGEFORMAT</w:instrText>
    </w:r>
    <w:r w:rsidR="0063731B">
      <w:fldChar w:fldCharType="separate"/>
    </w:r>
    <w:r>
      <w:t>Introduction and Auditor Information</w:t>
    </w:r>
    <w:r w:rsidR="0063731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B6EE" w14:textId="77777777" w:rsidR="00346560" w:rsidRPr="00AC1554" w:rsidRDefault="00346560" w:rsidP="00A976A0">
    <w:pPr>
      <w:pStyle w:val="Header"/>
    </w:pPr>
    <w:r>
      <w:rPr>
        <w:lang w:eastAsia="en-US" w:bidi="ar-SA"/>
      </w:rPr>
      <w:drawing>
        <wp:inline distT="0" distB="0" distL="0" distR="0" wp14:anchorId="2B29BC45" wp14:editId="7B287735">
          <wp:extent cx="1225296" cy="438912"/>
          <wp:effectExtent l="0" t="0" r="0" b="0"/>
          <wp:docPr id="32" name="Picture 32"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ac_logo_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38912"/>
                  </a:xfrm>
                  <a:prstGeom prst="rect">
                    <a:avLst/>
                  </a:prstGeom>
                </pic:spPr>
              </pic:pic>
            </a:graphicData>
          </a:graphic>
        </wp:inline>
      </w:drawing>
    </w:r>
    <w:r>
      <w:tab/>
    </w:r>
    <w:r w:rsidRPr="00711DFF">
      <w:t xml:space="preserve">Test Day </w:t>
    </w:r>
    <w:r w:rsidRPr="00A976A0">
      <w:t>Observations</w:t>
    </w:r>
    <w:r w:rsidRPr="00A976A0">
      <w:ptab w:relativeTo="margin" w:alignment="right" w:leader="none"/>
    </w:r>
    <w:r>
      <w:rPr>
        <w:lang w:eastAsia="en-US" w:bidi="ar-SA"/>
      </w:rPr>
      <w:drawing>
        <wp:inline distT="0" distB="0" distL="0" distR="0" wp14:anchorId="5A722BC8" wp14:editId="6906777D">
          <wp:extent cx="1060704" cy="521208"/>
          <wp:effectExtent l="0" t="0" r="6350" b="0"/>
          <wp:docPr id="33" name="Picture 3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2">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27A5" w14:textId="4943D97A" w:rsidR="00346560" w:rsidRPr="00C01C81" w:rsidRDefault="00346560" w:rsidP="00B535A2">
    <w:pPr>
      <w:pStyle w:val="Header"/>
    </w:pPr>
    <w:r>
      <w:t>CAASPP and ELPAC Programs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469C" w14:textId="000638F5" w:rsidR="00346560" w:rsidRPr="00C01C81" w:rsidRDefault="00346560" w:rsidP="00B535A2">
    <w:pPr>
      <w:pStyle w:val="Header"/>
    </w:pPr>
    <w:r>
      <w:rPr>
        <w:lang w:eastAsia="en-US" w:bidi="ar-SA"/>
      </w:rPr>
      <w:drawing>
        <wp:inline distT="0" distB="0" distL="0" distR="0" wp14:anchorId="2D537E2E" wp14:editId="771C6454">
          <wp:extent cx="1225296" cy="438912"/>
          <wp:effectExtent l="0" t="0" r="0" b="0"/>
          <wp:docPr id="34" name="Picture 3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pac_logo_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38912"/>
                  </a:xfrm>
                  <a:prstGeom prst="rect">
                    <a:avLst/>
                  </a:prstGeom>
                </pic:spPr>
              </pic:pic>
            </a:graphicData>
          </a:graphic>
        </wp:inline>
      </w:drawing>
    </w:r>
    <w:r>
      <w:tab/>
      <w:t>Test Day Observations</w:t>
    </w:r>
    <w:r>
      <w:ptab w:relativeTo="margin" w:alignment="right" w:leader="none"/>
    </w:r>
    <w:r>
      <w:rPr>
        <w:lang w:eastAsia="en-US" w:bidi="ar-SA"/>
      </w:rPr>
      <w:drawing>
        <wp:inline distT="0" distB="0" distL="0" distR="0" wp14:anchorId="1741DE82" wp14:editId="5501DB98">
          <wp:extent cx="1060704" cy="521208"/>
          <wp:effectExtent l="0" t="0" r="6350" b="0"/>
          <wp:docPr id="35" name="Picture 3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2">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4441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FEE5C5C"/>
    <w:lvl w:ilvl="0" w:tplc="45DEAA48">
      <w:start w:val="1"/>
      <w:numFmt w:val="decimal"/>
      <w:lvlText w:val="%1."/>
      <w:lvlJc w:val="left"/>
      <w:pPr>
        <w:tabs>
          <w:tab w:val="num" w:pos="1440"/>
        </w:tabs>
        <w:ind w:left="1440" w:hanging="360"/>
      </w:pPr>
    </w:lvl>
    <w:lvl w:ilvl="1" w:tplc="275E95D4">
      <w:numFmt w:val="decimal"/>
      <w:lvlText w:val=""/>
      <w:lvlJc w:val="left"/>
    </w:lvl>
    <w:lvl w:ilvl="2" w:tplc="666A91B0">
      <w:numFmt w:val="decimal"/>
      <w:lvlText w:val=""/>
      <w:lvlJc w:val="left"/>
    </w:lvl>
    <w:lvl w:ilvl="3" w:tplc="721C1094">
      <w:numFmt w:val="decimal"/>
      <w:lvlText w:val=""/>
      <w:lvlJc w:val="left"/>
    </w:lvl>
    <w:lvl w:ilvl="4" w:tplc="578025DA">
      <w:numFmt w:val="decimal"/>
      <w:lvlText w:val=""/>
      <w:lvlJc w:val="left"/>
    </w:lvl>
    <w:lvl w:ilvl="5" w:tplc="814CDCEC">
      <w:numFmt w:val="decimal"/>
      <w:lvlText w:val=""/>
      <w:lvlJc w:val="left"/>
    </w:lvl>
    <w:lvl w:ilvl="6" w:tplc="FAA0811A">
      <w:numFmt w:val="decimal"/>
      <w:lvlText w:val=""/>
      <w:lvlJc w:val="left"/>
    </w:lvl>
    <w:lvl w:ilvl="7" w:tplc="3ED003F0">
      <w:numFmt w:val="decimal"/>
      <w:lvlText w:val=""/>
      <w:lvlJc w:val="left"/>
    </w:lvl>
    <w:lvl w:ilvl="8" w:tplc="610C9C94">
      <w:numFmt w:val="decimal"/>
      <w:lvlText w:val=""/>
      <w:lvlJc w:val="left"/>
    </w:lvl>
  </w:abstractNum>
  <w:abstractNum w:abstractNumId="2" w15:restartNumberingAfterBreak="0">
    <w:nsid w:val="FFFFFF7E"/>
    <w:multiLevelType w:val="hybridMultilevel"/>
    <w:tmpl w:val="9760D6E8"/>
    <w:lvl w:ilvl="0" w:tplc="535413FC">
      <w:start w:val="1"/>
      <w:numFmt w:val="decimal"/>
      <w:lvlText w:val="%1."/>
      <w:lvlJc w:val="left"/>
      <w:pPr>
        <w:tabs>
          <w:tab w:val="num" w:pos="1080"/>
        </w:tabs>
        <w:ind w:left="1080" w:hanging="360"/>
      </w:pPr>
    </w:lvl>
    <w:lvl w:ilvl="1" w:tplc="3072D028">
      <w:numFmt w:val="decimal"/>
      <w:lvlText w:val=""/>
      <w:lvlJc w:val="left"/>
    </w:lvl>
    <w:lvl w:ilvl="2" w:tplc="479C8ECA">
      <w:numFmt w:val="decimal"/>
      <w:lvlText w:val=""/>
      <w:lvlJc w:val="left"/>
    </w:lvl>
    <w:lvl w:ilvl="3" w:tplc="57942CFA">
      <w:numFmt w:val="decimal"/>
      <w:lvlText w:val=""/>
      <w:lvlJc w:val="left"/>
    </w:lvl>
    <w:lvl w:ilvl="4" w:tplc="C1825374">
      <w:numFmt w:val="decimal"/>
      <w:lvlText w:val=""/>
      <w:lvlJc w:val="left"/>
    </w:lvl>
    <w:lvl w:ilvl="5" w:tplc="0EB69B08">
      <w:numFmt w:val="decimal"/>
      <w:lvlText w:val=""/>
      <w:lvlJc w:val="left"/>
    </w:lvl>
    <w:lvl w:ilvl="6" w:tplc="286AACFE">
      <w:numFmt w:val="decimal"/>
      <w:lvlText w:val=""/>
      <w:lvlJc w:val="left"/>
    </w:lvl>
    <w:lvl w:ilvl="7" w:tplc="2912E87E">
      <w:numFmt w:val="decimal"/>
      <w:lvlText w:val=""/>
      <w:lvlJc w:val="left"/>
    </w:lvl>
    <w:lvl w:ilvl="8" w:tplc="BA0A8812">
      <w:numFmt w:val="decimal"/>
      <w:lvlText w:val=""/>
      <w:lvlJc w:val="left"/>
    </w:lvl>
  </w:abstractNum>
  <w:abstractNum w:abstractNumId="3" w15:restartNumberingAfterBreak="0">
    <w:nsid w:val="FFFFFF7F"/>
    <w:multiLevelType w:val="hybridMultilevel"/>
    <w:tmpl w:val="39D86628"/>
    <w:lvl w:ilvl="0" w:tplc="7D12A192">
      <w:start w:val="1"/>
      <w:numFmt w:val="decimal"/>
      <w:lvlText w:val="%1."/>
      <w:lvlJc w:val="left"/>
      <w:pPr>
        <w:tabs>
          <w:tab w:val="num" w:pos="720"/>
        </w:tabs>
        <w:ind w:left="720" w:hanging="360"/>
      </w:pPr>
    </w:lvl>
    <w:lvl w:ilvl="1" w:tplc="CA2CA254">
      <w:numFmt w:val="decimal"/>
      <w:lvlText w:val=""/>
      <w:lvlJc w:val="left"/>
    </w:lvl>
    <w:lvl w:ilvl="2" w:tplc="14A679B6">
      <w:numFmt w:val="decimal"/>
      <w:lvlText w:val=""/>
      <w:lvlJc w:val="left"/>
    </w:lvl>
    <w:lvl w:ilvl="3" w:tplc="C6CCF94A">
      <w:numFmt w:val="decimal"/>
      <w:lvlText w:val=""/>
      <w:lvlJc w:val="left"/>
    </w:lvl>
    <w:lvl w:ilvl="4" w:tplc="2F647F6A">
      <w:numFmt w:val="decimal"/>
      <w:lvlText w:val=""/>
      <w:lvlJc w:val="left"/>
    </w:lvl>
    <w:lvl w:ilvl="5" w:tplc="8FA89A04">
      <w:numFmt w:val="decimal"/>
      <w:lvlText w:val=""/>
      <w:lvlJc w:val="left"/>
    </w:lvl>
    <w:lvl w:ilvl="6" w:tplc="0AAEEEBA">
      <w:numFmt w:val="decimal"/>
      <w:lvlText w:val=""/>
      <w:lvlJc w:val="left"/>
    </w:lvl>
    <w:lvl w:ilvl="7" w:tplc="DFA8D668">
      <w:numFmt w:val="decimal"/>
      <w:lvlText w:val=""/>
      <w:lvlJc w:val="left"/>
    </w:lvl>
    <w:lvl w:ilvl="8" w:tplc="EAC662FA">
      <w:numFmt w:val="decimal"/>
      <w:lvlText w:val=""/>
      <w:lvlJc w:val="left"/>
    </w:lvl>
  </w:abstractNum>
  <w:abstractNum w:abstractNumId="4" w15:restartNumberingAfterBreak="0">
    <w:nsid w:val="FFFFFF80"/>
    <w:multiLevelType w:val="hybridMultilevel"/>
    <w:tmpl w:val="34DE8EBE"/>
    <w:lvl w:ilvl="0" w:tplc="90D6D190">
      <w:start w:val="1"/>
      <w:numFmt w:val="bullet"/>
      <w:lvlText w:val=""/>
      <w:lvlJc w:val="left"/>
      <w:pPr>
        <w:tabs>
          <w:tab w:val="num" w:pos="1800"/>
        </w:tabs>
        <w:ind w:left="1800" w:hanging="360"/>
      </w:pPr>
      <w:rPr>
        <w:rFonts w:ascii="Symbol" w:hAnsi="Symbol" w:hint="default"/>
      </w:rPr>
    </w:lvl>
    <w:lvl w:ilvl="1" w:tplc="37BC92EE">
      <w:numFmt w:val="decimal"/>
      <w:lvlText w:val=""/>
      <w:lvlJc w:val="left"/>
    </w:lvl>
    <w:lvl w:ilvl="2" w:tplc="1F288D7A">
      <w:numFmt w:val="decimal"/>
      <w:lvlText w:val=""/>
      <w:lvlJc w:val="left"/>
    </w:lvl>
    <w:lvl w:ilvl="3" w:tplc="15165C78">
      <w:numFmt w:val="decimal"/>
      <w:lvlText w:val=""/>
      <w:lvlJc w:val="left"/>
    </w:lvl>
    <w:lvl w:ilvl="4" w:tplc="CCD0017C">
      <w:numFmt w:val="decimal"/>
      <w:lvlText w:val=""/>
      <w:lvlJc w:val="left"/>
    </w:lvl>
    <w:lvl w:ilvl="5" w:tplc="352C206A">
      <w:numFmt w:val="decimal"/>
      <w:lvlText w:val=""/>
      <w:lvlJc w:val="left"/>
    </w:lvl>
    <w:lvl w:ilvl="6" w:tplc="F148005A">
      <w:numFmt w:val="decimal"/>
      <w:lvlText w:val=""/>
      <w:lvlJc w:val="left"/>
    </w:lvl>
    <w:lvl w:ilvl="7" w:tplc="D68EB8F6">
      <w:numFmt w:val="decimal"/>
      <w:lvlText w:val=""/>
      <w:lvlJc w:val="left"/>
    </w:lvl>
    <w:lvl w:ilvl="8" w:tplc="57F4AFE4">
      <w:numFmt w:val="decimal"/>
      <w:lvlText w:val=""/>
      <w:lvlJc w:val="left"/>
    </w:lvl>
  </w:abstractNum>
  <w:abstractNum w:abstractNumId="5" w15:restartNumberingAfterBreak="0">
    <w:nsid w:val="FFFFFF81"/>
    <w:multiLevelType w:val="hybridMultilevel"/>
    <w:tmpl w:val="3E6AD3B4"/>
    <w:lvl w:ilvl="0" w:tplc="3B92BF4C">
      <w:start w:val="1"/>
      <w:numFmt w:val="bullet"/>
      <w:lvlText w:val=""/>
      <w:lvlJc w:val="left"/>
      <w:pPr>
        <w:tabs>
          <w:tab w:val="num" w:pos="1440"/>
        </w:tabs>
        <w:ind w:left="1440" w:hanging="360"/>
      </w:pPr>
      <w:rPr>
        <w:rFonts w:ascii="Symbol" w:hAnsi="Symbol" w:hint="default"/>
      </w:rPr>
    </w:lvl>
    <w:lvl w:ilvl="1" w:tplc="45961EF0">
      <w:numFmt w:val="decimal"/>
      <w:lvlText w:val=""/>
      <w:lvlJc w:val="left"/>
    </w:lvl>
    <w:lvl w:ilvl="2" w:tplc="2100587C">
      <w:numFmt w:val="decimal"/>
      <w:lvlText w:val=""/>
      <w:lvlJc w:val="left"/>
    </w:lvl>
    <w:lvl w:ilvl="3" w:tplc="1B60AA60">
      <w:numFmt w:val="decimal"/>
      <w:lvlText w:val=""/>
      <w:lvlJc w:val="left"/>
    </w:lvl>
    <w:lvl w:ilvl="4" w:tplc="90FC9954">
      <w:numFmt w:val="decimal"/>
      <w:lvlText w:val=""/>
      <w:lvlJc w:val="left"/>
    </w:lvl>
    <w:lvl w:ilvl="5" w:tplc="AF76C950">
      <w:numFmt w:val="decimal"/>
      <w:lvlText w:val=""/>
      <w:lvlJc w:val="left"/>
    </w:lvl>
    <w:lvl w:ilvl="6" w:tplc="BBC61AFC">
      <w:numFmt w:val="decimal"/>
      <w:lvlText w:val=""/>
      <w:lvlJc w:val="left"/>
    </w:lvl>
    <w:lvl w:ilvl="7" w:tplc="8520973C">
      <w:numFmt w:val="decimal"/>
      <w:lvlText w:val=""/>
      <w:lvlJc w:val="left"/>
    </w:lvl>
    <w:lvl w:ilvl="8" w:tplc="502E659A">
      <w:numFmt w:val="decimal"/>
      <w:lvlText w:val=""/>
      <w:lvlJc w:val="left"/>
    </w:lvl>
  </w:abstractNum>
  <w:abstractNum w:abstractNumId="6" w15:restartNumberingAfterBreak="0">
    <w:nsid w:val="FFFFFF82"/>
    <w:multiLevelType w:val="multilevel"/>
    <w:tmpl w:val="4D02D88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2A400F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C2EF602"/>
    <w:lvl w:ilvl="0" w:tplc="3E0E046C">
      <w:start w:val="1"/>
      <w:numFmt w:val="decimal"/>
      <w:lvlText w:val="%1."/>
      <w:lvlJc w:val="left"/>
      <w:pPr>
        <w:tabs>
          <w:tab w:val="num" w:pos="360"/>
        </w:tabs>
        <w:ind w:left="360" w:hanging="360"/>
      </w:pPr>
    </w:lvl>
    <w:lvl w:ilvl="1" w:tplc="FAF67470">
      <w:numFmt w:val="decimal"/>
      <w:lvlText w:val=""/>
      <w:lvlJc w:val="left"/>
    </w:lvl>
    <w:lvl w:ilvl="2" w:tplc="7FD46C6C">
      <w:numFmt w:val="decimal"/>
      <w:lvlText w:val=""/>
      <w:lvlJc w:val="left"/>
    </w:lvl>
    <w:lvl w:ilvl="3" w:tplc="D8CEE078">
      <w:numFmt w:val="decimal"/>
      <w:lvlText w:val=""/>
      <w:lvlJc w:val="left"/>
    </w:lvl>
    <w:lvl w:ilvl="4" w:tplc="1194B8BC">
      <w:numFmt w:val="decimal"/>
      <w:lvlText w:val=""/>
      <w:lvlJc w:val="left"/>
    </w:lvl>
    <w:lvl w:ilvl="5" w:tplc="7F5C6076">
      <w:numFmt w:val="decimal"/>
      <w:lvlText w:val=""/>
      <w:lvlJc w:val="left"/>
    </w:lvl>
    <w:lvl w:ilvl="6" w:tplc="10723FE2">
      <w:numFmt w:val="decimal"/>
      <w:lvlText w:val=""/>
      <w:lvlJc w:val="left"/>
    </w:lvl>
    <w:lvl w:ilvl="7" w:tplc="36CC99EA">
      <w:numFmt w:val="decimal"/>
      <w:lvlText w:val=""/>
      <w:lvlJc w:val="left"/>
    </w:lvl>
    <w:lvl w:ilvl="8" w:tplc="4D1822AA">
      <w:numFmt w:val="decimal"/>
      <w:lvlText w:val=""/>
      <w:lvlJc w:val="left"/>
    </w:lvl>
  </w:abstractNum>
  <w:abstractNum w:abstractNumId="9" w15:restartNumberingAfterBreak="0">
    <w:nsid w:val="FFFFFF89"/>
    <w:multiLevelType w:val="hybridMultilevel"/>
    <w:tmpl w:val="3DEABB80"/>
    <w:lvl w:ilvl="0" w:tplc="37E26B90">
      <w:start w:val="1"/>
      <w:numFmt w:val="bullet"/>
      <w:lvlText w:val=""/>
      <w:lvlJc w:val="left"/>
      <w:pPr>
        <w:tabs>
          <w:tab w:val="num" w:pos="360"/>
        </w:tabs>
        <w:ind w:left="360" w:hanging="360"/>
      </w:pPr>
      <w:rPr>
        <w:rFonts w:ascii="Symbol" w:hAnsi="Symbol" w:hint="default"/>
      </w:rPr>
    </w:lvl>
    <w:lvl w:ilvl="1" w:tplc="E872181A">
      <w:numFmt w:val="decimal"/>
      <w:lvlText w:val=""/>
      <w:lvlJc w:val="left"/>
    </w:lvl>
    <w:lvl w:ilvl="2" w:tplc="E0F82F06">
      <w:numFmt w:val="decimal"/>
      <w:lvlText w:val=""/>
      <w:lvlJc w:val="left"/>
    </w:lvl>
    <w:lvl w:ilvl="3" w:tplc="4AE0018E">
      <w:numFmt w:val="decimal"/>
      <w:lvlText w:val=""/>
      <w:lvlJc w:val="left"/>
    </w:lvl>
    <w:lvl w:ilvl="4" w:tplc="FA984DD0">
      <w:numFmt w:val="decimal"/>
      <w:lvlText w:val=""/>
      <w:lvlJc w:val="left"/>
    </w:lvl>
    <w:lvl w:ilvl="5" w:tplc="850A7900">
      <w:numFmt w:val="decimal"/>
      <w:lvlText w:val=""/>
      <w:lvlJc w:val="left"/>
    </w:lvl>
    <w:lvl w:ilvl="6" w:tplc="50FA1B26">
      <w:numFmt w:val="decimal"/>
      <w:lvlText w:val=""/>
      <w:lvlJc w:val="left"/>
    </w:lvl>
    <w:lvl w:ilvl="7" w:tplc="F97A6752">
      <w:numFmt w:val="decimal"/>
      <w:lvlText w:val=""/>
      <w:lvlJc w:val="left"/>
    </w:lvl>
    <w:lvl w:ilvl="8" w:tplc="150CE86C">
      <w:numFmt w:val="decimal"/>
      <w:lvlText w:val=""/>
      <w:lvlJc w:val="left"/>
    </w:lvl>
  </w:abstractNum>
  <w:abstractNum w:abstractNumId="10" w15:restartNumberingAfterBreak="0">
    <w:nsid w:val="094C60C3"/>
    <w:multiLevelType w:val="hybridMultilevel"/>
    <w:tmpl w:val="C50A9184"/>
    <w:lvl w:ilvl="0" w:tplc="E20A5526">
      <w:start w:val="1"/>
      <w:numFmt w:val="lowerLetter"/>
      <w:lvlText w:val="%1."/>
      <w:lvlJc w:val="left"/>
      <w:pPr>
        <w:ind w:left="1080" w:hanging="360"/>
      </w:pPr>
      <w:rPr>
        <w:rFonts w:ascii="Arial" w:hAnsi="Arial"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8196F"/>
    <w:multiLevelType w:val="hybridMultilevel"/>
    <w:tmpl w:val="56A68864"/>
    <w:lvl w:ilvl="0" w:tplc="011A7AE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4131C"/>
    <w:multiLevelType w:val="hybridMultilevel"/>
    <w:tmpl w:val="6E96D624"/>
    <w:lvl w:ilvl="0" w:tplc="0409000F">
      <w:start w:val="1"/>
      <w:numFmt w:val="decimal"/>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94210"/>
    <w:multiLevelType w:val="hybridMultilevel"/>
    <w:tmpl w:val="A2FE7B2A"/>
    <w:lvl w:ilvl="0" w:tplc="24F8A20A">
      <w:start w:val="1"/>
      <w:numFmt w:val="decimal"/>
      <w:pStyle w:val="NumberedForm"/>
      <w:lvlText w:val="%1."/>
      <w:lvlJc w:val="right"/>
      <w:pPr>
        <w:ind w:left="648" w:hanging="360"/>
      </w:pPr>
      <w:rPr>
        <w:rFonts w:ascii="Arial" w:hAnsi="Arial" w:cstheme="majorHAnsi" w:hint="default"/>
        <w:b w:val="0"/>
        <w:i w:val="0"/>
        <w:strike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D55EE"/>
    <w:multiLevelType w:val="hybridMultilevel"/>
    <w:tmpl w:val="CADC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F33FA"/>
    <w:multiLevelType w:val="hybridMultilevel"/>
    <w:tmpl w:val="9D6E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43128"/>
    <w:multiLevelType w:val="hybridMultilevel"/>
    <w:tmpl w:val="068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995"/>
    <w:multiLevelType w:val="hybridMultilevel"/>
    <w:tmpl w:val="FFF4DDDC"/>
    <w:lvl w:ilvl="0" w:tplc="899C8E06">
      <w:start w:val="1"/>
      <w:numFmt w:val="lowerLetter"/>
      <w:pStyle w:val="NumberedSub"/>
      <w:lvlText w:val="%1."/>
      <w:lvlJc w:val="left"/>
      <w:pPr>
        <w:ind w:left="1080" w:hanging="360"/>
      </w:pPr>
      <w:rPr>
        <w:rFonts w:ascii="Arial" w:hAnsi="Arial" w:hint="default"/>
        <w:b w:val="0"/>
        <w:i w:val="0"/>
        <w:strike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B6CA0"/>
    <w:multiLevelType w:val="hybridMultilevel"/>
    <w:tmpl w:val="1350652E"/>
    <w:lvl w:ilvl="0" w:tplc="8684DEAC">
      <w:start w:val="1"/>
      <w:numFmt w:val="decimal"/>
      <w:lvlText w:val="%1)"/>
      <w:lvlJc w:val="left"/>
      <w:pPr>
        <w:ind w:left="360" w:hanging="360"/>
      </w:pPr>
      <w:rPr>
        <w:rFonts w:hint="default"/>
        <w:color w:val="auto"/>
        <w:sz w:val="22"/>
        <w:szCs w:val="22"/>
      </w:rPr>
    </w:lvl>
    <w:lvl w:ilvl="1" w:tplc="F0FEFCA6">
      <w:start w:val="1"/>
      <w:numFmt w:val="lowerLetter"/>
      <w:lvlText w:val="%2."/>
      <w:lvlJc w:val="left"/>
      <w:pPr>
        <w:ind w:left="720" w:hanging="360"/>
      </w:pPr>
      <w:rPr>
        <w:rFonts w:ascii="Arial" w:eastAsia="Times New Roman" w:hAnsi="Arial" w:cs="Times New Roman"/>
        <w:b w:val="0"/>
        <w:color w:val="auto"/>
        <w:sz w:val="20"/>
        <w:szCs w:val="20"/>
      </w:rPr>
    </w:lvl>
    <w:lvl w:ilvl="2" w:tplc="02941F44">
      <w:start w:val="1"/>
      <w:numFmt w:val="lowerRoman"/>
      <w:lvlText w:val="%3)"/>
      <w:lvlJc w:val="left"/>
      <w:pPr>
        <w:ind w:left="1080" w:hanging="360"/>
      </w:pPr>
      <w:rPr>
        <w:rFonts w:hint="default"/>
        <w:color w:val="auto"/>
        <w:sz w:val="22"/>
        <w:szCs w:val="22"/>
      </w:rPr>
    </w:lvl>
    <w:lvl w:ilvl="3" w:tplc="C310D9D2">
      <w:start w:val="1"/>
      <w:numFmt w:val="decimal"/>
      <w:pStyle w:val="NumberedSub1"/>
      <w:lvlText w:val="(%4)"/>
      <w:lvlJc w:val="left"/>
      <w:pPr>
        <w:ind w:left="1440" w:hanging="360"/>
      </w:pPr>
      <w:rPr>
        <w:rFonts w:hint="default"/>
        <w:color w:val="auto"/>
        <w:sz w:val="22"/>
        <w:szCs w:val="22"/>
      </w:rPr>
    </w:lvl>
    <w:lvl w:ilvl="4" w:tplc="D5DAA2F8">
      <w:start w:val="1"/>
      <w:numFmt w:val="lowerLetter"/>
      <w:lvlText w:val="(%5)"/>
      <w:lvlJc w:val="left"/>
      <w:pPr>
        <w:ind w:left="1800" w:hanging="360"/>
      </w:pPr>
      <w:rPr>
        <w:rFonts w:hint="default"/>
      </w:rPr>
    </w:lvl>
    <w:lvl w:ilvl="5" w:tplc="6E9A8A50">
      <w:start w:val="1"/>
      <w:numFmt w:val="lowerRoman"/>
      <w:lvlText w:val="(%6)"/>
      <w:lvlJc w:val="left"/>
      <w:pPr>
        <w:ind w:left="2160" w:hanging="360"/>
      </w:pPr>
      <w:rPr>
        <w:rFonts w:hint="default"/>
        <w:sz w:val="22"/>
        <w:szCs w:val="22"/>
      </w:rPr>
    </w:lvl>
    <w:lvl w:ilvl="6" w:tplc="C598D324">
      <w:start w:val="1"/>
      <w:numFmt w:val="decimal"/>
      <w:lvlText w:val="%7."/>
      <w:lvlJc w:val="left"/>
      <w:pPr>
        <w:ind w:left="2520" w:hanging="360"/>
      </w:pPr>
      <w:rPr>
        <w:rFonts w:hint="default"/>
      </w:rPr>
    </w:lvl>
    <w:lvl w:ilvl="7" w:tplc="B67A158C">
      <w:start w:val="1"/>
      <w:numFmt w:val="lowerLetter"/>
      <w:lvlText w:val="%8."/>
      <w:lvlJc w:val="left"/>
      <w:pPr>
        <w:ind w:left="2880" w:hanging="360"/>
      </w:pPr>
      <w:rPr>
        <w:rFonts w:hint="default"/>
      </w:rPr>
    </w:lvl>
    <w:lvl w:ilvl="8" w:tplc="09566AAC">
      <w:start w:val="1"/>
      <w:numFmt w:val="lowerRoman"/>
      <w:lvlText w:val="%9."/>
      <w:lvlJc w:val="left"/>
      <w:pPr>
        <w:ind w:left="3240" w:hanging="360"/>
      </w:pPr>
      <w:rPr>
        <w:rFonts w:hint="default"/>
      </w:rPr>
    </w:lvl>
  </w:abstractNum>
  <w:abstractNum w:abstractNumId="19" w15:restartNumberingAfterBreak="0">
    <w:nsid w:val="56F52AF4"/>
    <w:multiLevelType w:val="hybridMultilevel"/>
    <w:tmpl w:val="4528A082"/>
    <w:lvl w:ilvl="0" w:tplc="35845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377F0"/>
    <w:multiLevelType w:val="hybridMultilevel"/>
    <w:tmpl w:val="1C100780"/>
    <w:lvl w:ilvl="0" w:tplc="271E2BCC">
      <w:start w:val="1"/>
      <w:numFmt w:val="decimal"/>
      <w:lvlText w:val="%1."/>
      <w:lvlJc w:val="left"/>
      <w:pPr>
        <w:ind w:left="913" w:hanging="488"/>
      </w:pPr>
      <w:rPr>
        <w:rFonts w:hint="default"/>
        <w:spacing w:val="-2"/>
        <w:w w:val="100"/>
        <w:lang w:val="en-US" w:eastAsia="en-US" w:bidi="ar-SA"/>
      </w:rPr>
    </w:lvl>
    <w:lvl w:ilvl="1" w:tplc="BC5CB260">
      <w:start w:val="1"/>
      <w:numFmt w:val="lowerLetter"/>
      <w:lvlText w:val="%2."/>
      <w:lvlJc w:val="left"/>
      <w:pPr>
        <w:ind w:left="1348" w:hanging="360"/>
      </w:pPr>
      <w:rPr>
        <w:rFonts w:ascii="Arial" w:eastAsia="Arial" w:hAnsi="Arial" w:cs="Arial" w:hint="default"/>
        <w:b w:val="0"/>
        <w:bCs w:val="0"/>
        <w:i w:val="0"/>
        <w:iCs w:val="0"/>
        <w:spacing w:val="-2"/>
        <w:w w:val="100"/>
        <w:sz w:val="24"/>
        <w:szCs w:val="24"/>
        <w:lang w:val="en-US" w:eastAsia="en-US" w:bidi="ar-SA"/>
      </w:rPr>
    </w:lvl>
    <w:lvl w:ilvl="2" w:tplc="B9F8F1D6">
      <w:numFmt w:val="bullet"/>
      <w:lvlText w:val="•"/>
      <w:lvlJc w:val="left"/>
      <w:pPr>
        <w:ind w:left="1340" w:hanging="360"/>
      </w:pPr>
      <w:rPr>
        <w:rFonts w:hint="default"/>
        <w:lang w:val="en-US" w:eastAsia="en-US" w:bidi="ar-SA"/>
      </w:rPr>
    </w:lvl>
    <w:lvl w:ilvl="3" w:tplc="4962AEE2">
      <w:numFmt w:val="bullet"/>
      <w:lvlText w:val="•"/>
      <w:lvlJc w:val="left"/>
      <w:pPr>
        <w:ind w:left="1780" w:hanging="360"/>
      </w:pPr>
      <w:rPr>
        <w:rFonts w:hint="default"/>
        <w:lang w:val="en-US" w:eastAsia="en-US" w:bidi="ar-SA"/>
      </w:rPr>
    </w:lvl>
    <w:lvl w:ilvl="4" w:tplc="8630626E">
      <w:numFmt w:val="bullet"/>
      <w:lvlText w:val="•"/>
      <w:lvlJc w:val="left"/>
      <w:pPr>
        <w:ind w:left="2974" w:hanging="360"/>
      </w:pPr>
      <w:rPr>
        <w:rFonts w:hint="default"/>
        <w:lang w:val="en-US" w:eastAsia="en-US" w:bidi="ar-SA"/>
      </w:rPr>
    </w:lvl>
    <w:lvl w:ilvl="5" w:tplc="8AAA2E94">
      <w:numFmt w:val="bullet"/>
      <w:lvlText w:val="•"/>
      <w:lvlJc w:val="left"/>
      <w:pPr>
        <w:ind w:left="4168" w:hanging="360"/>
      </w:pPr>
      <w:rPr>
        <w:rFonts w:hint="default"/>
        <w:lang w:val="en-US" w:eastAsia="en-US" w:bidi="ar-SA"/>
      </w:rPr>
    </w:lvl>
    <w:lvl w:ilvl="6" w:tplc="66B478B6">
      <w:numFmt w:val="bullet"/>
      <w:lvlText w:val="•"/>
      <w:lvlJc w:val="left"/>
      <w:pPr>
        <w:ind w:left="5362" w:hanging="360"/>
      </w:pPr>
      <w:rPr>
        <w:rFonts w:hint="default"/>
        <w:lang w:val="en-US" w:eastAsia="en-US" w:bidi="ar-SA"/>
      </w:rPr>
    </w:lvl>
    <w:lvl w:ilvl="7" w:tplc="4D1EFDA6">
      <w:numFmt w:val="bullet"/>
      <w:lvlText w:val="•"/>
      <w:lvlJc w:val="left"/>
      <w:pPr>
        <w:ind w:left="6557" w:hanging="360"/>
      </w:pPr>
      <w:rPr>
        <w:rFonts w:hint="default"/>
        <w:lang w:val="en-US" w:eastAsia="en-US" w:bidi="ar-SA"/>
      </w:rPr>
    </w:lvl>
    <w:lvl w:ilvl="8" w:tplc="875C335A">
      <w:numFmt w:val="bullet"/>
      <w:lvlText w:val="•"/>
      <w:lvlJc w:val="left"/>
      <w:pPr>
        <w:ind w:left="7751" w:hanging="360"/>
      </w:pPr>
      <w:rPr>
        <w:rFonts w:hint="default"/>
        <w:lang w:val="en-US" w:eastAsia="en-US" w:bidi="ar-SA"/>
      </w:rPr>
    </w:lvl>
  </w:abstractNum>
  <w:abstractNum w:abstractNumId="21" w15:restartNumberingAfterBreak="0">
    <w:nsid w:val="683454EE"/>
    <w:multiLevelType w:val="hybridMultilevel"/>
    <w:tmpl w:val="72A4988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BF60967"/>
    <w:multiLevelType w:val="hybridMultilevel"/>
    <w:tmpl w:val="DCF2C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FE42B1"/>
    <w:multiLevelType w:val="hybridMultilevel"/>
    <w:tmpl w:val="F5BA7B86"/>
    <w:lvl w:ilvl="0" w:tplc="5FD87368">
      <w:start w:val="1"/>
      <w:numFmt w:val="lowerLetter"/>
      <w:lvlText w:val="%1."/>
      <w:lvlJc w:val="left"/>
      <w:pPr>
        <w:ind w:left="-72" w:hanging="360"/>
      </w:pPr>
      <w:rPr>
        <w:rFonts w:ascii="Arial" w:hAnsi="Arial" w:hint="default"/>
        <w:b w:val="0"/>
        <w:i w:val="0"/>
        <w:strike w:val="0"/>
        <w:color w:val="auto"/>
        <w:sz w:val="24"/>
        <w:szCs w:val="24"/>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4" w15:restartNumberingAfterBreak="0">
    <w:nsid w:val="7F12380A"/>
    <w:multiLevelType w:val="hybridMultilevel"/>
    <w:tmpl w:val="35E887C4"/>
    <w:lvl w:ilvl="0" w:tplc="2A6A778E">
      <w:start w:val="1"/>
      <w:numFmt w:val="lowerLetter"/>
      <w:lvlText w:val="%1."/>
      <w:lvlJc w:val="left"/>
      <w:pPr>
        <w:ind w:left="1080" w:hanging="360"/>
      </w:pPr>
      <w:rPr>
        <w:rFonts w:ascii="Arial" w:hAnsi="Arial"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1"/>
  </w:num>
  <w:num w:numId="4">
    <w:abstractNumId w:val="13"/>
  </w:num>
  <w:num w:numId="5">
    <w:abstractNumId w:val="23"/>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17"/>
  </w:num>
  <w:num w:numId="22">
    <w:abstractNumId w:val="17"/>
    <w:lvlOverride w:ilvl="0">
      <w:startOverride w:val="1"/>
    </w:lvlOverride>
  </w:num>
  <w:num w:numId="23">
    <w:abstractNumId w:val="17"/>
  </w:num>
  <w:num w:numId="24">
    <w:abstractNumId w:val="10"/>
  </w:num>
  <w:num w:numId="25">
    <w:abstractNumId w:val="17"/>
    <w:lvlOverride w:ilvl="0">
      <w:startOverride w:val="1"/>
    </w:lvlOverride>
  </w:num>
  <w:num w:numId="26">
    <w:abstractNumId w:val="15"/>
  </w:num>
  <w:num w:numId="27">
    <w:abstractNumId w:val="14"/>
  </w:num>
  <w:num w:numId="28">
    <w:abstractNumId w:val="17"/>
    <w:lvlOverride w:ilvl="0">
      <w:startOverride w:val="1"/>
    </w:lvlOverride>
  </w:num>
  <w:num w:numId="29">
    <w:abstractNumId w:val="21"/>
  </w:num>
  <w:num w:numId="30">
    <w:abstractNumId w:val="16"/>
  </w:num>
  <w:num w:numId="31">
    <w:abstractNumId w:val="2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2"/>
  </w:num>
  <w:num w:numId="50">
    <w:abstractNumId w:val="22"/>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7"/>
    <w:lvlOverride w:ilvl="0">
      <w:startOverride w:val="1"/>
    </w:lvlOverride>
  </w:num>
  <w:num w:numId="58">
    <w:abstractNumId w:val="17"/>
    <w:lvlOverride w:ilvl="0">
      <w:startOverride w:val="1"/>
    </w:lvlOverride>
  </w:num>
  <w:num w:numId="59">
    <w:abstractNumId w:val="17"/>
    <w:lvlOverride w:ilvl="0">
      <w:startOverride w:val="1"/>
    </w:lvlOverride>
  </w:num>
  <w:num w:numId="60">
    <w:abstractNumId w:val="17"/>
    <w:lvlOverride w:ilvl="0">
      <w:startOverride w:val="1"/>
    </w:lvlOverride>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C5"/>
    <w:rsid w:val="00000850"/>
    <w:rsid w:val="000015CC"/>
    <w:rsid w:val="00002C0E"/>
    <w:rsid w:val="0000311E"/>
    <w:rsid w:val="00004424"/>
    <w:rsid w:val="00004ADA"/>
    <w:rsid w:val="00004F64"/>
    <w:rsid w:val="00005746"/>
    <w:rsid w:val="000067B7"/>
    <w:rsid w:val="0001119A"/>
    <w:rsid w:val="00012052"/>
    <w:rsid w:val="00013F1F"/>
    <w:rsid w:val="0001507D"/>
    <w:rsid w:val="00015E0C"/>
    <w:rsid w:val="00015E56"/>
    <w:rsid w:val="00015E84"/>
    <w:rsid w:val="00020920"/>
    <w:rsid w:val="00021180"/>
    <w:rsid w:val="0002231B"/>
    <w:rsid w:val="00023753"/>
    <w:rsid w:val="000242F3"/>
    <w:rsid w:val="0002485C"/>
    <w:rsid w:val="00024F0B"/>
    <w:rsid w:val="000270CE"/>
    <w:rsid w:val="00031238"/>
    <w:rsid w:val="00031767"/>
    <w:rsid w:val="0003371C"/>
    <w:rsid w:val="00034995"/>
    <w:rsid w:val="00034FDA"/>
    <w:rsid w:val="000351F3"/>
    <w:rsid w:val="00035217"/>
    <w:rsid w:val="0003706C"/>
    <w:rsid w:val="00040E39"/>
    <w:rsid w:val="00040F30"/>
    <w:rsid w:val="00043078"/>
    <w:rsid w:val="00044276"/>
    <w:rsid w:val="00044974"/>
    <w:rsid w:val="00044DFF"/>
    <w:rsid w:val="00047FFE"/>
    <w:rsid w:val="0005082F"/>
    <w:rsid w:val="00050E44"/>
    <w:rsid w:val="00050EC5"/>
    <w:rsid w:val="000511C4"/>
    <w:rsid w:val="000512E5"/>
    <w:rsid w:val="0005394C"/>
    <w:rsid w:val="00054FF7"/>
    <w:rsid w:val="000560C7"/>
    <w:rsid w:val="00060434"/>
    <w:rsid w:val="000608B3"/>
    <w:rsid w:val="00061280"/>
    <w:rsid w:val="0006136B"/>
    <w:rsid w:val="00061BC0"/>
    <w:rsid w:val="00061FBF"/>
    <w:rsid w:val="00063A7A"/>
    <w:rsid w:val="00064C3B"/>
    <w:rsid w:val="00066203"/>
    <w:rsid w:val="00066BEA"/>
    <w:rsid w:val="00066FF4"/>
    <w:rsid w:val="000705C2"/>
    <w:rsid w:val="00070A33"/>
    <w:rsid w:val="000722B1"/>
    <w:rsid w:val="00072622"/>
    <w:rsid w:val="00073342"/>
    <w:rsid w:val="0007403A"/>
    <w:rsid w:val="00075338"/>
    <w:rsid w:val="00076F47"/>
    <w:rsid w:val="00077ADC"/>
    <w:rsid w:val="00077C39"/>
    <w:rsid w:val="000804BF"/>
    <w:rsid w:val="000809BC"/>
    <w:rsid w:val="00082414"/>
    <w:rsid w:val="00083B64"/>
    <w:rsid w:val="00083F02"/>
    <w:rsid w:val="00084B64"/>
    <w:rsid w:val="00085EAC"/>
    <w:rsid w:val="00086FC3"/>
    <w:rsid w:val="00087B7E"/>
    <w:rsid w:val="00090171"/>
    <w:rsid w:val="0009106B"/>
    <w:rsid w:val="0009107B"/>
    <w:rsid w:val="00092697"/>
    <w:rsid w:val="00093D37"/>
    <w:rsid w:val="00094255"/>
    <w:rsid w:val="00095921"/>
    <w:rsid w:val="000A14BE"/>
    <w:rsid w:val="000A2328"/>
    <w:rsid w:val="000A30BC"/>
    <w:rsid w:val="000A4254"/>
    <w:rsid w:val="000A45BF"/>
    <w:rsid w:val="000B05A7"/>
    <w:rsid w:val="000B1D76"/>
    <w:rsid w:val="000B2054"/>
    <w:rsid w:val="000B290A"/>
    <w:rsid w:val="000B612B"/>
    <w:rsid w:val="000C014D"/>
    <w:rsid w:val="000C0D8C"/>
    <w:rsid w:val="000C274B"/>
    <w:rsid w:val="000C2C3D"/>
    <w:rsid w:val="000C37A8"/>
    <w:rsid w:val="000C70CB"/>
    <w:rsid w:val="000D2354"/>
    <w:rsid w:val="000D2A11"/>
    <w:rsid w:val="000D32BF"/>
    <w:rsid w:val="000D4AC5"/>
    <w:rsid w:val="000D4DA1"/>
    <w:rsid w:val="000D5037"/>
    <w:rsid w:val="000D54F5"/>
    <w:rsid w:val="000D728D"/>
    <w:rsid w:val="000D77DC"/>
    <w:rsid w:val="000E05A1"/>
    <w:rsid w:val="000E1637"/>
    <w:rsid w:val="000E2D4B"/>
    <w:rsid w:val="000E3AE4"/>
    <w:rsid w:val="000E47A9"/>
    <w:rsid w:val="000E579D"/>
    <w:rsid w:val="000E5DEF"/>
    <w:rsid w:val="000E6EC5"/>
    <w:rsid w:val="000E7641"/>
    <w:rsid w:val="000F0620"/>
    <w:rsid w:val="000F0A00"/>
    <w:rsid w:val="000F10F1"/>
    <w:rsid w:val="000F1200"/>
    <w:rsid w:val="000F19EE"/>
    <w:rsid w:val="000F33D4"/>
    <w:rsid w:val="000F557C"/>
    <w:rsid w:val="000F5E10"/>
    <w:rsid w:val="000F6CAC"/>
    <w:rsid w:val="000F7F48"/>
    <w:rsid w:val="00100F7F"/>
    <w:rsid w:val="00103394"/>
    <w:rsid w:val="00103491"/>
    <w:rsid w:val="0010408D"/>
    <w:rsid w:val="00104E8F"/>
    <w:rsid w:val="0010724C"/>
    <w:rsid w:val="00107B43"/>
    <w:rsid w:val="00110436"/>
    <w:rsid w:val="001156BC"/>
    <w:rsid w:val="00121007"/>
    <w:rsid w:val="00121A5B"/>
    <w:rsid w:val="00123190"/>
    <w:rsid w:val="001236C2"/>
    <w:rsid w:val="00123810"/>
    <w:rsid w:val="001239AD"/>
    <w:rsid w:val="00126B8E"/>
    <w:rsid w:val="00127285"/>
    <w:rsid w:val="001273F8"/>
    <w:rsid w:val="00130897"/>
    <w:rsid w:val="00130BDB"/>
    <w:rsid w:val="00131F09"/>
    <w:rsid w:val="00133467"/>
    <w:rsid w:val="0013358C"/>
    <w:rsid w:val="001339E0"/>
    <w:rsid w:val="00134589"/>
    <w:rsid w:val="00135E81"/>
    <w:rsid w:val="001361CC"/>
    <w:rsid w:val="00137B5F"/>
    <w:rsid w:val="00140856"/>
    <w:rsid w:val="00141DE6"/>
    <w:rsid w:val="00142442"/>
    <w:rsid w:val="00142516"/>
    <w:rsid w:val="001427FA"/>
    <w:rsid w:val="00144D7E"/>
    <w:rsid w:val="001451FB"/>
    <w:rsid w:val="001453F9"/>
    <w:rsid w:val="00146030"/>
    <w:rsid w:val="00147F2D"/>
    <w:rsid w:val="001540E8"/>
    <w:rsid w:val="00155CDC"/>
    <w:rsid w:val="00156C86"/>
    <w:rsid w:val="00157022"/>
    <w:rsid w:val="00164D01"/>
    <w:rsid w:val="001654CF"/>
    <w:rsid w:val="00165880"/>
    <w:rsid w:val="00167E34"/>
    <w:rsid w:val="001710D5"/>
    <w:rsid w:val="00171795"/>
    <w:rsid w:val="0017277B"/>
    <w:rsid w:val="00172A66"/>
    <w:rsid w:val="0017383A"/>
    <w:rsid w:val="00174E27"/>
    <w:rsid w:val="0017522E"/>
    <w:rsid w:val="0017566B"/>
    <w:rsid w:val="0017587B"/>
    <w:rsid w:val="00175C63"/>
    <w:rsid w:val="001765F1"/>
    <w:rsid w:val="00181910"/>
    <w:rsid w:val="00182724"/>
    <w:rsid w:val="00183E6F"/>
    <w:rsid w:val="0018499F"/>
    <w:rsid w:val="001859C8"/>
    <w:rsid w:val="001877EC"/>
    <w:rsid w:val="00187E93"/>
    <w:rsid w:val="00192F26"/>
    <w:rsid w:val="00193625"/>
    <w:rsid w:val="0019396A"/>
    <w:rsid w:val="001942FB"/>
    <w:rsid w:val="00195CC1"/>
    <w:rsid w:val="001A068E"/>
    <w:rsid w:val="001A204A"/>
    <w:rsid w:val="001A48B5"/>
    <w:rsid w:val="001A56B9"/>
    <w:rsid w:val="001A65E8"/>
    <w:rsid w:val="001B0EEA"/>
    <w:rsid w:val="001B212C"/>
    <w:rsid w:val="001B4B3F"/>
    <w:rsid w:val="001B4E21"/>
    <w:rsid w:val="001B6F6D"/>
    <w:rsid w:val="001B70D2"/>
    <w:rsid w:val="001B722E"/>
    <w:rsid w:val="001C06CC"/>
    <w:rsid w:val="001C06D0"/>
    <w:rsid w:val="001C12A2"/>
    <w:rsid w:val="001C1949"/>
    <w:rsid w:val="001C32F2"/>
    <w:rsid w:val="001C3EC3"/>
    <w:rsid w:val="001C4436"/>
    <w:rsid w:val="001C66E3"/>
    <w:rsid w:val="001C7036"/>
    <w:rsid w:val="001D1A82"/>
    <w:rsid w:val="001D1B2D"/>
    <w:rsid w:val="001D2D3D"/>
    <w:rsid w:val="001D3A3E"/>
    <w:rsid w:val="001D4FC6"/>
    <w:rsid w:val="001D588B"/>
    <w:rsid w:val="001D5DBB"/>
    <w:rsid w:val="001D65F9"/>
    <w:rsid w:val="001D6893"/>
    <w:rsid w:val="001D77A0"/>
    <w:rsid w:val="001E2EDB"/>
    <w:rsid w:val="001E4F38"/>
    <w:rsid w:val="001E4FA4"/>
    <w:rsid w:val="001E752B"/>
    <w:rsid w:val="001E79F9"/>
    <w:rsid w:val="001F1592"/>
    <w:rsid w:val="001F275E"/>
    <w:rsid w:val="001F2897"/>
    <w:rsid w:val="001F30EA"/>
    <w:rsid w:val="001F3344"/>
    <w:rsid w:val="001F367C"/>
    <w:rsid w:val="001F3854"/>
    <w:rsid w:val="001F43D4"/>
    <w:rsid w:val="001F44A4"/>
    <w:rsid w:val="001F4726"/>
    <w:rsid w:val="001F49B9"/>
    <w:rsid w:val="001F4A09"/>
    <w:rsid w:val="001F4F08"/>
    <w:rsid w:val="001F4F6E"/>
    <w:rsid w:val="001F5456"/>
    <w:rsid w:val="001F6172"/>
    <w:rsid w:val="001F7D7A"/>
    <w:rsid w:val="001F7DDD"/>
    <w:rsid w:val="002000A6"/>
    <w:rsid w:val="00200206"/>
    <w:rsid w:val="00200384"/>
    <w:rsid w:val="00200CB2"/>
    <w:rsid w:val="00201A3E"/>
    <w:rsid w:val="00201CEC"/>
    <w:rsid w:val="00201DF5"/>
    <w:rsid w:val="00201FB0"/>
    <w:rsid w:val="00203BD7"/>
    <w:rsid w:val="00204908"/>
    <w:rsid w:val="00205202"/>
    <w:rsid w:val="00205F32"/>
    <w:rsid w:val="002077D0"/>
    <w:rsid w:val="002078BC"/>
    <w:rsid w:val="00210D8F"/>
    <w:rsid w:val="00211243"/>
    <w:rsid w:val="0021128F"/>
    <w:rsid w:val="002116B1"/>
    <w:rsid w:val="002122EB"/>
    <w:rsid w:val="00214611"/>
    <w:rsid w:val="002158FB"/>
    <w:rsid w:val="00216631"/>
    <w:rsid w:val="0022039F"/>
    <w:rsid w:val="002206C1"/>
    <w:rsid w:val="00221805"/>
    <w:rsid w:val="002223F3"/>
    <w:rsid w:val="00222ADB"/>
    <w:rsid w:val="00223F08"/>
    <w:rsid w:val="0022527E"/>
    <w:rsid w:val="00225455"/>
    <w:rsid w:val="00231577"/>
    <w:rsid w:val="002320E6"/>
    <w:rsid w:val="00233338"/>
    <w:rsid w:val="00233341"/>
    <w:rsid w:val="002339DC"/>
    <w:rsid w:val="00234D66"/>
    <w:rsid w:val="00234EC8"/>
    <w:rsid w:val="00236A8B"/>
    <w:rsid w:val="002371BB"/>
    <w:rsid w:val="00240932"/>
    <w:rsid w:val="002418A0"/>
    <w:rsid w:val="0024243F"/>
    <w:rsid w:val="00242741"/>
    <w:rsid w:val="00243914"/>
    <w:rsid w:val="0024400A"/>
    <w:rsid w:val="0024448A"/>
    <w:rsid w:val="00245008"/>
    <w:rsid w:val="00246200"/>
    <w:rsid w:val="002467C9"/>
    <w:rsid w:val="002506C2"/>
    <w:rsid w:val="00250FF9"/>
    <w:rsid w:val="00251A65"/>
    <w:rsid w:val="002533CC"/>
    <w:rsid w:val="00254BEC"/>
    <w:rsid w:val="00254CE1"/>
    <w:rsid w:val="002577E3"/>
    <w:rsid w:val="002614B1"/>
    <w:rsid w:val="00261FCC"/>
    <w:rsid w:val="00263476"/>
    <w:rsid w:val="00266009"/>
    <w:rsid w:val="00267A55"/>
    <w:rsid w:val="00270F6D"/>
    <w:rsid w:val="002730C5"/>
    <w:rsid w:val="00275D74"/>
    <w:rsid w:val="002773F9"/>
    <w:rsid w:val="002812C6"/>
    <w:rsid w:val="00282AC2"/>
    <w:rsid w:val="00284139"/>
    <w:rsid w:val="00285230"/>
    <w:rsid w:val="002865AF"/>
    <w:rsid w:val="00286A6B"/>
    <w:rsid w:val="002874CC"/>
    <w:rsid w:val="0029072E"/>
    <w:rsid w:val="00290C34"/>
    <w:rsid w:val="002915C9"/>
    <w:rsid w:val="00292B3C"/>
    <w:rsid w:val="00294CA4"/>
    <w:rsid w:val="00295B68"/>
    <w:rsid w:val="00296B6C"/>
    <w:rsid w:val="002978F8"/>
    <w:rsid w:val="002A0452"/>
    <w:rsid w:val="002A060A"/>
    <w:rsid w:val="002A2D79"/>
    <w:rsid w:val="002A547C"/>
    <w:rsid w:val="002A5951"/>
    <w:rsid w:val="002A6327"/>
    <w:rsid w:val="002A64A1"/>
    <w:rsid w:val="002B1208"/>
    <w:rsid w:val="002B286D"/>
    <w:rsid w:val="002B3632"/>
    <w:rsid w:val="002B3E68"/>
    <w:rsid w:val="002B3FE8"/>
    <w:rsid w:val="002B4315"/>
    <w:rsid w:val="002B7A8B"/>
    <w:rsid w:val="002B7C43"/>
    <w:rsid w:val="002C0538"/>
    <w:rsid w:val="002C0817"/>
    <w:rsid w:val="002C08F3"/>
    <w:rsid w:val="002C142B"/>
    <w:rsid w:val="002C2A77"/>
    <w:rsid w:val="002C5EFD"/>
    <w:rsid w:val="002D0C7D"/>
    <w:rsid w:val="002D11D2"/>
    <w:rsid w:val="002D3E12"/>
    <w:rsid w:val="002D477B"/>
    <w:rsid w:val="002D5ABD"/>
    <w:rsid w:val="002D715F"/>
    <w:rsid w:val="002E00F9"/>
    <w:rsid w:val="002E028E"/>
    <w:rsid w:val="002E0DFA"/>
    <w:rsid w:val="002E1173"/>
    <w:rsid w:val="002E290F"/>
    <w:rsid w:val="002E2B4B"/>
    <w:rsid w:val="002E35CC"/>
    <w:rsid w:val="002E4DA3"/>
    <w:rsid w:val="002E54DE"/>
    <w:rsid w:val="002F05BB"/>
    <w:rsid w:val="002F1D24"/>
    <w:rsid w:val="002F2423"/>
    <w:rsid w:val="002F42D0"/>
    <w:rsid w:val="002F6A60"/>
    <w:rsid w:val="002F6E95"/>
    <w:rsid w:val="00301F99"/>
    <w:rsid w:val="003022E4"/>
    <w:rsid w:val="00303B5F"/>
    <w:rsid w:val="00303F49"/>
    <w:rsid w:val="0031028C"/>
    <w:rsid w:val="003121CB"/>
    <w:rsid w:val="003124CA"/>
    <w:rsid w:val="003139A3"/>
    <w:rsid w:val="00313CAF"/>
    <w:rsid w:val="00313D53"/>
    <w:rsid w:val="0031667D"/>
    <w:rsid w:val="00316F91"/>
    <w:rsid w:val="00317BB4"/>
    <w:rsid w:val="00320669"/>
    <w:rsid w:val="00321C06"/>
    <w:rsid w:val="00321E50"/>
    <w:rsid w:val="00322B7E"/>
    <w:rsid w:val="0032312E"/>
    <w:rsid w:val="00323A04"/>
    <w:rsid w:val="00326611"/>
    <w:rsid w:val="00327D6E"/>
    <w:rsid w:val="003310D8"/>
    <w:rsid w:val="00332241"/>
    <w:rsid w:val="003324E0"/>
    <w:rsid w:val="0033316E"/>
    <w:rsid w:val="00334108"/>
    <w:rsid w:val="0033502F"/>
    <w:rsid w:val="00336A4C"/>
    <w:rsid w:val="00337B44"/>
    <w:rsid w:val="003401A3"/>
    <w:rsid w:val="0034128A"/>
    <w:rsid w:val="003419ED"/>
    <w:rsid w:val="00343902"/>
    <w:rsid w:val="003460EB"/>
    <w:rsid w:val="003464D0"/>
    <w:rsid w:val="00346560"/>
    <w:rsid w:val="00351C53"/>
    <w:rsid w:val="0035315E"/>
    <w:rsid w:val="0035471A"/>
    <w:rsid w:val="00355C68"/>
    <w:rsid w:val="00356603"/>
    <w:rsid w:val="003568F8"/>
    <w:rsid w:val="00356D2B"/>
    <w:rsid w:val="00357CCA"/>
    <w:rsid w:val="00357D62"/>
    <w:rsid w:val="0036155A"/>
    <w:rsid w:val="00361E6D"/>
    <w:rsid w:val="00362A69"/>
    <w:rsid w:val="003635AC"/>
    <w:rsid w:val="00363870"/>
    <w:rsid w:val="00364151"/>
    <w:rsid w:val="003649DA"/>
    <w:rsid w:val="00365CF3"/>
    <w:rsid w:val="00366494"/>
    <w:rsid w:val="0036656A"/>
    <w:rsid w:val="00366E74"/>
    <w:rsid w:val="00370CA0"/>
    <w:rsid w:val="00371B1B"/>
    <w:rsid w:val="00371B5E"/>
    <w:rsid w:val="00373024"/>
    <w:rsid w:val="0037503D"/>
    <w:rsid w:val="00376243"/>
    <w:rsid w:val="00376847"/>
    <w:rsid w:val="00376C69"/>
    <w:rsid w:val="00377964"/>
    <w:rsid w:val="003805EA"/>
    <w:rsid w:val="00380B9B"/>
    <w:rsid w:val="00381831"/>
    <w:rsid w:val="00381F2B"/>
    <w:rsid w:val="00383421"/>
    <w:rsid w:val="00383B15"/>
    <w:rsid w:val="00383F50"/>
    <w:rsid w:val="00384307"/>
    <w:rsid w:val="003848DA"/>
    <w:rsid w:val="00384A70"/>
    <w:rsid w:val="00385F69"/>
    <w:rsid w:val="00386655"/>
    <w:rsid w:val="0038799A"/>
    <w:rsid w:val="003879BE"/>
    <w:rsid w:val="003903D9"/>
    <w:rsid w:val="0039092F"/>
    <w:rsid w:val="00391E7D"/>
    <w:rsid w:val="00394F50"/>
    <w:rsid w:val="003955D5"/>
    <w:rsid w:val="0039634B"/>
    <w:rsid w:val="003A1AA3"/>
    <w:rsid w:val="003A261D"/>
    <w:rsid w:val="003A30E8"/>
    <w:rsid w:val="003A41E9"/>
    <w:rsid w:val="003A50D5"/>
    <w:rsid w:val="003A6E5B"/>
    <w:rsid w:val="003A7D0B"/>
    <w:rsid w:val="003B032F"/>
    <w:rsid w:val="003B0ABD"/>
    <w:rsid w:val="003B0F29"/>
    <w:rsid w:val="003B2568"/>
    <w:rsid w:val="003B35F8"/>
    <w:rsid w:val="003B3EEA"/>
    <w:rsid w:val="003B4BD8"/>
    <w:rsid w:val="003B5650"/>
    <w:rsid w:val="003B5F05"/>
    <w:rsid w:val="003C06A9"/>
    <w:rsid w:val="003C0CA9"/>
    <w:rsid w:val="003C169A"/>
    <w:rsid w:val="003C1B3C"/>
    <w:rsid w:val="003C2864"/>
    <w:rsid w:val="003C3051"/>
    <w:rsid w:val="003C3B7A"/>
    <w:rsid w:val="003C470F"/>
    <w:rsid w:val="003C49C5"/>
    <w:rsid w:val="003C7DF2"/>
    <w:rsid w:val="003D0375"/>
    <w:rsid w:val="003D14BC"/>
    <w:rsid w:val="003D1B90"/>
    <w:rsid w:val="003D2380"/>
    <w:rsid w:val="003D443B"/>
    <w:rsid w:val="003D4BA5"/>
    <w:rsid w:val="003D4EA1"/>
    <w:rsid w:val="003D4F78"/>
    <w:rsid w:val="003D534F"/>
    <w:rsid w:val="003D5942"/>
    <w:rsid w:val="003D78A4"/>
    <w:rsid w:val="003E0F12"/>
    <w:rsid w:val="003E1062"/>
    <w:rsid w:val="003E42C7"/>
    <w:rsid w:val="003E4379"/>
    <w:rsid w:val="003F0974"/>
    <w:rsid w:val="003F49F3"/>
    <w:rsid w:val="003F5673"/>
    <w:rsid w:val="003F76B0"/>
    <w:rsid w:val="004000E0"/>
    <w:rsid w:val="0040068F"/>
    <w:rsid w:val="00401D11"/>
    <w:rsid w:val="004020C8"/>
    <w:rsid w:val="004022AD"/>
    <w:rsid w:val="0040297E"/>
    <w:rsid w:val="004066BB"/>
    <w:rsid w:val="004077D8"/>
    <w:rsid w:val="00409EF7"/>
    <w:rsid w:val="0041146E"/>
    <w:rsid w:val="00411690"/>
    <w:rsid w:val="004118A6"/>
    <w:rsid w:val="00412FB1"/>
    <w:rsid w:val="00413DE0"/>
    <w:rsid w:val="00415027"/>
    <w:rsid w:val="00415554"/>
    <w:rsid w:val="00416D8A"/>
    <w:rsid w:val="00422267"/>
    <w:rsid w:val="00422421"/>
    <w:rsid w:val="0042355A"/>
    <w:rsid w:val="00423DC8"/>
    <w:rsid w:val="00424431"/>
    <w:rsid w:val="00424CFD"/>
    <w:rsid w:val="00425AE8"/>
    <w:rsid w:val="00431E76"/>
    <w:rsid w:val="00432CD1"/>
    <w:rsid w:val="004331FC"/>
    <w:rsid w:val="00434F17"/>
    <w:rsid w:val="004350D0"/>
    <w:rsid w:val="00436CA9"/>
    <w:rsid w:val="004407B2"/>
    <w:rsid w:val="00441747"/>
    <w:rsid w:val="00441E35"/>
    <w:rsid w:val="0044288A"/>
    <w:rsid w:val="00444DA2"/>
    <w:rsid w:val="00445077"/>
    <w:rsid w:val="00445C98"/>
    <w:rsid w:val="00446A0F"/>
    <w:rsid w:val="00447A8B"/>
    <w:rsid w:val="00450FFF"/>
    <w:rsid w:val="00455ADA"/>
    <w:rsid w:val="00455D35"/>
    <w:rsid w:val="00455D8B"/>
    <w:rsid w:val="004563A9"/>
    <w:rsid w:val="004620B8"/>
    <w:rsid w:val="004623D1"/>
    <w:rsid w:val="0046614A"/>
    <w:rsid w:val="004661C0"/>
    <w:rsid w:val="0046662C"/>
    <w:rsid w:val="004667EC"/>
    <w:rsid w:val="00470DDB"/>
    <w:rsid w:val="00472226"/>
    <w:rsid w:val="0047245E"/>
    <w:rsid w:val="00472B07"/>
    <w:rsid w:val="004741C7"/>
    <w:rsid w:val="00474E2D"/>
    <w:rsid w:val="00476912"/>
    <w:rsid w:val="004806EC"/>
    <w:rsid w:val="004813B2"/>
    <w:rsid w:val="00483EDB"/>
    <w:rsid w:val="004842DC"/>
    <w:rsid w:val="004846B1"/>
    <w:rsid w:val="00485E44"/>
    <w:rsid w:val="004862C6"/>
    <w:rsid w:val="00486E75"/>
    <w:rsid w:val="00487E84"/>
    <w:rsid w:val="00487F02"/>
    <w:rsid w:val="0048E25F"/>
    <w:rsid w:val="00493B4D"/>
    <w:rsid w:val="004944B9"/>
    <w:rsid w:val="00494C0A"/>
    <w:rsid w:val="00497BE3"/>
    <w:rsid w:val="00497FA0"/>
    <w:rsid w:val="004A1C28"/>
    <w:rsid w:val="004A3E20"/>
    <w:rsid w:val="004A4EFA"/>
    <w:rsid w:val="004A55D0"/>
    <w:rsid w:val="004A5C27"/>
    <w:rsid w:val="004A6387"/>
    <w:rsid w:val="004A646D"/>
    <w:rsid w:val="004A75D0"/>
    <w:rsid w:val="004B00EB"/>
    <w:rsid w:val="004B0EF1"/>
    <w:rsid w:val="004B385A"/>
    <w:rsid w:val="004B3FE9"/>
    <w:rsid w:val="004B4BD7"/>
    <w:rsid w:val="004B76AF"/>
    <w:rsid w:val="004B7DC9"/>
    <w:rsid w:val="004B9F64"/>
    <w:rsid w:val="004C2129"/>
    <w:rsid w:val="004C3AE4"/>
    <w:rsid w:val="004C775C"/>
    <w:rsid w:val="004D1863"/>
    <w:rsid w:val="004D217B"/>
    <w:rsid w:val="004D37DD"/>
    <w:rsid w:val="004D47D2"/>
    <w:rsid w:val="004E02CF"/>
    <w:rsid w:val="004E2434"/>
    <w:rsid w:val="004E2A8F"/>
    <w:rsid w:val="004E2E3C"/>
    <w:rsid w:val="004E3232"/>
    <w:rsid w:val="004E3E5C"/>
    <w:rsid w:val="004E3FB4"/>
    <w:rsid w:val="004E412F"/>
    <w:rsid w:val="004E4AAA"/>
    <w:rsid w:val="004E4F45"/>
    <w:rsid w:val="004E517F"/>
    <w:rsid w:val="004E57F4"/>
    <w:rsid w:val="004E5963"/>
    <w:rsid w:val="004E7222"/>
    <w:rsid w:val="004F046D"/>
    <w:rsid w:val="004F1263"/>
    <w:rsid w:val="004F2282"/>
    <w:rsid w:val="004F26CA"/>
    <w:rsid w:val="004F2DBF"/>
    <w:rsid w:val="004F41B0"/>
    <w:rsid w:val="004F500F"/>
    <w:rsid w:val="004F5366"/>
    <w:rsid w:val="004F6187"/>
    <w:rsid w:val="004F66B2"/>
    <w:rsid w:val="004F7D25"/>
    <w:rsid w:val="00500420"/>
    <w:rsid w:val="0050172F"/>
    <w:rsid w:val="00501E2A"/>
    <w:rsid w:val="0050210B"/>
    <w:rsid w:val="005023AA"/>
    <w:rsid w:val="00504C36"/>
    <w:rsid w:val="0051022B"/>
    <w:rsid w:val="00510A84"/>
    <w:rsid w:val="0051307D"/>
    <w:rsid w:val="00513339"/>
    <w:rsid w:val="00513C04"/>
    <w:rsid w:val="00514FB7"/>
    <w:rsid w:val="00515DAD"/>
    <w:rsid w:val="00516205"/>
    <w:rsid w:val="0051710C"/>
    <w:rsid w:val="00520874"/>
    <w:rsid w:val="00520F99"/>
    <w:rsid w:val="005214E6"/>
    <w:rsid w:val="00522212"/>
    <w:rsid w:val="00526407"/>
    <w:rsid w:val="00526619"/>
    <w:rsid w:val="00526987"/>
    <w:rsid w:val="0053004C"/>
    <w:rsid w:val="00530339"/>
    <w:rsid w:val="00530B39"/>
    <w:rsid w:val="005314C3"/>
    <w:rsid w:val="00531843"/>
    <w:rsid w:val="0053263C"/>
    <w:rsid w:val="0053529D"/>
    <w:rsid w:val="00536252"/>
    <w:rsid w:val="0053754E"/>
    <w:rsid w:val="00540814"/>
    <w:rsid w:val="00540EA5"/>
    <w:rsid w:val="00541D3C"/>
    <w:rsid w:val="005429E9"/>
    <w:rsid w:val="00545F8F"/>
    <w:rsid w:val="00546928"/>
    <w:rsid w:val="005469CD"/>
    <w:rsid w:val="00546A9C"/>
    <w:rsid w:val="00550B31"/>
    <w:rsid w:val="00551CD8"/>
    <w:rsid w:val="00552744"/>
    <w:rsid w:val="0055351C"/>
    <w:rsid w:val="00554010"/>
    <w:rsid w:val="0055597F"/>
    <w:rsid w:val="00555D20"/>
    <w:rsid w:val="00556AF3"/>
    <w:rsid w:val="005572E9"/>
    <w:rsid w:val="005577FC"/>
    <w:rsid w:val="005606A7"/>
    <w:rsid w:val="005617EE"/>
    <w:rsid w:val="005634CC"/>
    <w:rsid w:val="00563CF4"/>
    <w:rsid w:val="00564384"/>
    <w:rsid w:val="00566F0D"/>
    <w:rsid w:val="00567111"/>
    <w:rsid w:val="0057265F"/>
    <w:rsid w:val="00572F51"/>
    <w:rsid w:val="00573018"/>
    <w:rsid w:val="00574A10"/>
    <w:rsid w:val="00575109"/>
    <w:rsid w:val="00575230"/>
    <w:rsid w:val="00575835"/>
    <w:rsid w:val="00577BF6"/>
    <w:rsid w:val="00577CB9"/>
    <w:rsid w:val="005800D7"/>
    <w:rsid w:val="005801EC"/>
    <w:rsid w:val="005814A6"/>
    <w:rsid w:val="00584E34"/>
    <w:rsid w:val="00585CB9"/>
    <w:rsid w:val="00585CCC"/>
    <w:rsid w:val="00587507"/>
    <w:rsid w:val="005914D8"/>
    <w:rsid w:val="00592A14"/>
    <w:rsid w:val="005937B0"/>
    <w:rsid w:val="00593A0B"/>
    <w:rsid w:val="00593ABE"/>
    <w:rsid w:val="0059461D"/>
    <w:rsid w:val="005A0107"/>
    <w:rsid w:val="005A018D"/>
    <w:rsid w:val="005A0FAB"/>
    <w:rsid w:val="005A1985"/>
    <w:rsid w:val="005A24B2"/>
    <w:rsid w:val="005A4EDE"/>
    <w:rsid w:val="005A7189"/>
    <w:rsid w:val="005A779F"/>
    <w:rsid w:val="005B1413"/>
    <w:rsid w:val="005B24B0"/>
    <w:rsid w:val="005B3134"/>
    <w:rsid w:val="005B4CB8"/>
    <w:rsid w:val="005B5D64"/>
    <w:rsid w:val="005C03A7"/>
    <w:rsid w:val="005C0827"/>
    <w:rsid w:val="005C1028"/>
    <w:rsid w:val="005C1341"/>
    <w:rsid w:val="005C1CCF"/>
    <w:rsid w:val="005C249B"/>
    <w:rsid w:val="005C330A"/>
    <w:rsid w:val="005C3D87"/>
    <w:rsid w:val="005D15DB"/>
    <w:rsid w:val="005D17F6"/>
    <w:rsid w:val="005D2C40"/>
    <w:rsid w:val="005D3D96"/>
    <w:rsid w:val="005D71D1"/>
    <w:rsid w:val="005D763E"/>
    <w:rsid w:val="005D793B"/>
    <w:rsid w:val="005E0402"/>
    <w:rsid w:val="005E2A52"/>
    <w:rsid w:val="005E2F0D"/>
    <w:rsid w:val="005E3D34"/>
    <w:rsid w:val="005E3D8F"/>
    <w:rsid w:val="005E4183"/>
    <w:rsid w:val="005E5BB5"/>
    <w:rsid w:val="005E6D76"/>
    <w:rsid w:val="005E6E3F"/>
    <w:rsid w:val="005E745C"/>
    <w:rsid w:val="005E7AC0"/>
    <w:rsid w:val="005F2966"/>
    <w:rsid w:val="005F67FA"/>
    <w:rsid w:val="005F7F8D"/>
    <w:rsid w:val="0060051D"/>
    <w:rsid w:val="00600CC7"/>
    <w:rsid w:val="00601450"/>
    <w:rsid w:val="00601C50"/>
    <w:rsid w:val="00603039"/>
    <w:rsid w:val="00604458"/>
    <w:rsid w:val="00604635"/>
    <w:rsid w:val="00605519"/>
    <w:rsid w:val="006075CA"/>
    <w:rsid w:val="006078A8"/>
    <w:rsid w:val="00607A62"/>
    <w:rsid w:val="0061022F"/>
    <w:rsid w:val="00610CA1"/>
    <w:rsid w:val="00611FEC"/>
    <w:rsid w:val="006121E0"/>
    <w:rsid w:val="006122CC"/>
    <w:rsid w:val="00616816"/>
    <w:rsid w:val="00617A4A"/>
    <w:rsid w:val="00617D38"/>
    <w:rsid w:val="00617EA1"/>
    <w:rsid w:val="006205D8"/>
    <w:rsid w:val="0062100D"/>
    <w:rsid w:val="00621136"/>
    <w:rsid w:val="006227D4"/>
    <w:rsid w:val="00622CE9"/>
    <w:rsid w:val="00624F91"/>
    <w:rsid w:val="00624FFF"/>
    <w:rsid w:val="00625872"/>
    <w:rsid w:val="00625A41"/>
    <w:rsid w:val="00625EB9"/>
    <w:rsid w:val="006312E3"/>
    <w:rsid w:val="00631C02"/>
    <w:rsid w:val="006345C5"/>
    <w:rsid w:val="00635B28"/>
    <w:rsid w:val="00636075"/>
    <w:rsid w:val="006360B1"/>
    <w:rsid w:val="00636609"/>
    <w:rsid w:val="0063731B"/>
    <w:rsid w:val="00641084"/>
    <w:rsid w:val="006412B0"/>
    <w:rsid w:val="0064218F"/>
    <w:rsid w:val="006451A8"/>
    <w:rsid w:val="0064529E"/>
    <w:rsid w:val="00645544"/>
    <w:rsid w:val="00647855"/>
    <w:rsid w:val="006535D6"/>
    <w:rsid w:val="0065384E"/>
    <w:rsid w:val="00654690"/>
    <w:rsid w:val="00655F2F"/>
    <w:rsid w:val="006603D1"/>
    <w:rsid w:val="006604B4"/>
    <w:rsid w:val="00661081"/>
    <w:rsid w:val="00661F30"/>
    <w:rsid w:val="00664643"/>
    <w:rsid w:val="00665648"/>
    <w:rsid w:val="00665A99"/>
    <w:rsid w:val="00666B8F"/>
    <w:rsid w:val="00672007"/>
    <w:rsid w:val="006724B0"/>
    <w:rsid w:val="006748A4"/>
    <w:rsid w:val="00674AA1"/>
    <w:rsid w:val="00674B6E"/>
    <w:rsid w:val="00674C73"/>
    <w:rsid w:val="00675C75"/>
    <w:rsid w:val="00675CC7"/>
    <w:rsid w:val="0067616C"/>
    <w:rsid w:val="006762FB"/>
    <w:rsid w:val="00676C8A"/>
    <w:rsid w:val="00680082"/>
    <w:rsid w:val="006809AE"/>
    <w:rsid w:val="00680FD9"/>
    <w:rsid w:val="0068191E"/>
    <w:rsid w:val="00687901"/>
    <w:rsid w:val="00690273"/>
    <w:rsid w:val="00690EA8"/>
    <w:rsid w:val="00691F8D"/>
    <w:rsid w:val="00692AF6"/>
    <w:rsid w:val="00694345"/>
    <w:rsid w:val="0069507E"/>
    <w:rsid w:val="00695199"/>
    <w:rsid w:val="0069776D"/>
    <w:rsid w:val="00697F1A"/>
    <w:rsid w:val="00699D98"/>
    <w:rsid w:val="006A18D9"/>
    <w:rsid w:val="006A2218"/>
    <w:rsid w:val="006A6D66"/>
    <w:rsid w:val="006B0D0B"/>
    <w:rsid w:val="006B153D"/>
    <w:rsid w:val="006B4349"/>
    <w:rsid w:val="006B4E33"/>
    <w:rsid w:val="006B551D"/>
    <w:rsid w:val="006B55B7"/>
    <w:rsid w:val="006B5760"/>
    <w:rsid w:val="006B5AB0"/>
    <w:rsid w:val="006B62AB"/>
    <w:rsid w:val="006B6765"/>
    <w:rsid w:val="006C0DC3"/>
    <w:rsid w:val="006C1266"/>
    <w:rsid w:val="006C23BA"/>
    <w:rsid w:val="006C41AF"/>
    <w:rsid w:val="006C524F"/>
    <w:rsid w:val="006C6C0F"/>
    <w:rsid w:val="006C6D29"/>
    <w:rsid w:val="006C7765"/>
    <w:rsid w:val="006C7B73"/>
    <w:rsid w:val="006C7E0C"/>
    <w:rsid w:val="006D17E0"/>
    <w:rsid w:val="006D4341"/>
    <w:rsid w:val="006D5B8C"/>
    <w:rsid w:val="006D6FDD"/>
    <w:rsid w:val="006E043C"/>
    <w:rsid w:val="006E066B"/>
    <w:rsid w:val="006E6A97"/>
    <w:rsid w:val="006E7E7C"/>
    <w:rsid w:val="006F0192"/>
    <w:rsid w:val="006F08D9"/>
    <w:rsid w:val="006F159F"/>
    <w:rsid w:val="006F1933"/>
    <w:rsid w:val="006F2149"/>
    <w:rsid w:val="006F406F"/>
    <w:rsid w:val="006F45B6"/>
    <w:rsid w:val="006F47DF"/>
    <w:rsid w:val="006F497C"/>
    <w:rsid w:val="00701160"/>
    <w:rsid w:val="007012A2"/>
    <w:rsid w:val="007017E8"/>
    <w:rsid w:val="0070218F"/>
    <w:rsid w:val="00704C79"/>
    <w:rsid w:val="0070533A"/>
    <w:rsid w:val="007057E1"/>
    <w:rsid w:val="00707A99"/>
    <w:rsid w:val="00710A26"/>
    <w:rsid w:val="00711307"/>
    <w:rsid w:val="007117C3"/>
    <w:rsid w:val="007118FB"/>
    <w:rsid w:val="00711C7E"/>
    <w:rsid w:val="00711DFF"/>
    <w:rsid w:val="00713F2B"/>
    <w:rsid w:val="00714959"/>
    <w:rsid w:val="00715FA2"/>
    <w:rsid w:val="007160E0"/>
    <w:rsid w:val="007203A4"/>
    <w:rsid w:val="007214A7"/>
    <w:rsid w:val="00721F81"/>
    <w:rsid w:val="0072221F"/>
    <w:rsid w:val="007223A1"/>
    <w:rsid w:val="00725D4D"/>
    <w:rsid w:val="007273D4"/>
    <w:rsid w:val="00727DF8"/>
    <w:rsid w:val="0073205D"/>
    <w:rsid w:val="00735B4D"/>
    <w:rsid w:val="00736B44"/>
    <w:rsid w:val="00737BCE"/>
    <w:rsid w:val="00737D69"/>
    <w:rsid w:val="007404EE"/>
    <w:rsid w:val="0074070F"/>
    <w:rsid w:val="00740B30"/>
    <w:rsid w:val="00741F6E"/>
    <w:rsid w:val="007422FD"/>
    <w:rsid w:val="007425DB"/>
    <w:rsid w:val="007427AE"/>
    <w:rsid w:val="00743A0B"/>
    <w:rsid w:val="00743B0B"/>
    <w:rsid w:val="00747515"/>
    <w:rsid w:val="00750CC6"/>
    <w:rsid w:val="00750DDD"/>
    <w:rsid w:val="00751AA6"/>
    <w:rsid w:val="0075266F"/>
    <w:rsid w:val="0075558D"/>
    <w:rsid w:val="0076071E"/>
    <w:rsid w:val="0076133E"/>
    <w:rsid w:val="007624F2"/>
    <w:rsid w:val="00762E11"/>
    <w:rsid w:val="0076317D"/>
    <w:rsid w:val="007638EE"/>
    <w:rsid w:val="00770A3D"/>
    <w:rsid w:val="00771D7D"/>
    <w:rsid w:val="00772A3F"/>
    <w:rsid w:val="00774207"/>
    <w:rsid w:val="0077726B"/>
    <w:rsid w:val="00777D02"/>
    <w:rsid w:val="0078006F"/>
    <w:rsid w:val="007820E7"/>
    <w:rsid w:val="00782BB7"/>
    <w:rsid w:val="00783056"/>
    <w:rsid w:val="00783F1C"/>
    <w:rsid w:val="007856E6"/>
    <w:rsid w:val="00785BBD"/>
    <w:rsid w:val="0079168C"/>
    <w:rsid w:val="007916FE"/>
    <w:rsid w:val="00791B4D"/>
    <w:rsid w:val="00792573"/>
    <w:rsid w:val="00792F13"/>
    <w:rsid w:val="00797524"/>
    <w:rsid w:val="00797629"/>
    <w:rsid w:val="00797BFB"/>
    <w:rsid w:val="007A1C96"/>
    <w:rsid w:val="007A2FA4"/>
    <w:rsid w:val="007A310E"/>
    <w:rsid w:val="007A4684"/>
    <w:rsid w:val="007A51CC"/>
    <w:rsid w:val="007A6F2D"/>
    <w:rsid w:val="007B03E5"/>
    <w:rsid w:val="007B0F91"/>
    <w:rsid w:val="007B1462"/>
    <w:rsid w:val="007B1E0F"/>
    <w:rsid w:val="007B22AE"/>
    <w:rsid w:val="007B2A04"/>
    <w:rsid w:val="007B4AA1"/>
    <w:rsid w:val="007B50DE"/>
    <w:rsid w:val="007B5519"/>
    <w:rsid w:val="007B5728"/>
    <w:rsid w:val="007B5F64"/>
    <w:rsid w:val="007B64D9"/>
    <w:rsid w:val="007B6B93"/>
    <w:rsid w:val="007B73B0"/>
    <w:rsid w:val="007C1315"/>
    <w:rsid w:val="007C1FCF"/>
    <w:rsid w:val="007C390A"/>
    <w:rsid w:val="007C4F35"/>
    <w:rsid w:val="007C59DA"/>
    <w:rsid w:val="007C7C0F"/>
    <w:rsid w:val="007D1989"/>
    <w:rsid w:val="007D402C"/>
    <w:rsid w:val="007E000B"/>
    <w:rsid w:val="007E10C2"/>
    <w:rsid w:val="007E2446"/>
    <w:rsid w:val="007E2A5C"/>
    <w:rsid w:val="007E2A97"/>
    <w:rsid w:val="007E41E3"/>
    <w:rsid w:val="007E4B71"/>
    <w:rsid w:val="007E56DB"/>
    <w:rsid w:val="007E5826"/>
    <w:rsid w:val="007E6703"/>
    <w:rsid w:val="007E67ED"/>
    <w:rsid w:val="007E6EA1"/>
    <w:rsid w:val="007E71BD"/>
    <w:rsid w:val="007F0A36"/>
    <w:rsid w:val="007F2791"/>
    <w:rsid w:val="007F3CDF"/>
    <w:rsid w:val="007F43E2"/>
    <w:rsid w:val="007F4DED"/>
    <w:rsid w:val="007F535F"/>
    <w:rsid w:val="007F551C"/>
    <w:rsid w:val="007F5C77"/>
    <w:rsid w:val="007F728A"/>
    <w:rsid w:val="007F74D2"/>
    <w:rsid w:val="007F7B8F"/>
    <w:rsid w:val="0080075F"/>
    <w:rsid w:val="00801617"/>
    <w:rsid w:val="008028DC"/>
    <w:rsid w:val="00804431"/>
    <w:rsid w:val="008058B2"/>
    <w:rsid w:val="008059EF"/>
    <w:rsid w:val="00807802"/>
    <w:rsid w:val="00810375"/>
    <w:rsid w:val="00810629"/>
    <w:rsid w:val="008121DE"/>
    <w:rsid w:val="00812DAB"/>
    <w:rsid w:val="00813474"/>
    <w:rsid w:val="00815239"/>
    <w:rsid w:val="00815A1E"/>
    <w:rsid w:val="00816FBA"/>
    <w:rsid w:val="00817128"/>
    <w:rsid w:val="008173D5"/>
    <w:rsid w:val="0082018A"/>
    <w:rsid w:val="00820EDF"/>
    <w:rsid w:val="008223A2"/>
    <w:rsid w:val="00824CEC"/>
    <w:rsid w:val="008267A2"/>
    <w:rsid w:val="00826F45"/>
    <w:rsid w:val="008318E2"/>
    <w:rsid w:val="00831D0E"/>
    <w:rsid w:val="0083271F"/>
    <w:rsid w:val="00832A95"/>
    <w:rsid w:val="00832DDE"/>
    <w:rsid w:val="008335B1"/>
    <w:rsid w:val="00835827"/>
    <w:rsid w:val="008359F3"/>
    <w:rsid w:val="00835A3B"/>
    <w:rsid w:val="008376FB"/>
    <w:rsid w:val="008402F4"/>
    <w:rsid w:val="00840B14"/>
    <w:rsid w:val="00840DD7"/>
    <w:rsid w:val="008422D4"/>
    <w:rsid w:val="00842835"/>
    <w:rsid w:val="00842A54"/>
    <w:rsid w:val="00843197"/>
    <w:rsid w:val="00844410"/>
    <w:rsid w:val="00844C03"/>
    <w:rsid w:val="00845368"/>
    <w:rsid w:val="00846173"/>
    <w:rsid w:val="00847778"/>
    <w:rsid w:val="00850CD1"/>
    <w:rsid w:val="008511C6"/>
    <w:rsid w:val="0085203C"/>
    <w:rsid w:val="008535F9"/>
    <w:rsid w:val="00853E1B"/>
    <w:rsid w:val="00855747"/>
    <w:rsid w:val="00856FE8"/>
    <w:rsid w:val="00857712"/>
    <w:rsid w:val="00857C67"/>
    <w:rsid w:val="008592C9"/>
    <w:rsid w:val="00860EBB"/>
    <w:rsid w:val="00863448"/>
    <w:rsid w:val="0086477D"/>
    <w:rsid w:val="008661F6"/>
    <w:rsid w:val="00867FCB"/>
    <w:rsid w:val="00876E8D"/>
    <w:rsid w:val="0087736D"/>
    <w:rsid w:val="008775B0"/>
    <w:rsid w:val="008814FD"/>
    <w:rsid w:val="0088181A"/>
    <w:rsid w:val="00881E16"/>
    <w:rsid w:val="00882B85"/>
    <w:rsid w:val="00883764"/>
    <w:rsid w:val="0088460C"/>
    <w:rsid w:val="00884D35"/>
    <w:rsid w:val="00886FFB"/>
    <w:rsid w:val="00887DAD"/>
    <w:rsid w:val="00891A25"/>
    <w:rsid w:val="00894746"/>
    <w:rsid w:val="00894DA8"/>
    <w:rsid w:val="0089647C"/>
    <w:rsid w:val="00897210"/>
    <w:rsid w:val="00897A85"/>
    <w:rsid w:val="008A0474"/>
    <w:rsid w:val="008A2504"/>
    <w:rsid w:val="008A3533"/>
    <w:rsid w:val="008A408C"/>
    <w:rsid w:val="008A45FC"/>
    <w:rsid w:val="008A53AF"/>
    <w:rsid w:val="008A5CD1"/>
    <w:rsid w:val="008A60F2"/>
    <w:rsid w:val="008A65A7"/>
    <w:rsid w:val="008A6F90"/>
    <w:rsid w:val="008B0B4D"/>
    <w:rsid w:val="008B1B80"/>
    <w:rsid w:val="008B3683"/>
    <w:rsid w:val="008B48B8"/>
    <w:rsid w:val="008B62F4"/>
    <w:rsid w:val="008B68FC"/>
    <w:rsid w:val="008B75FE"/>
    <w:rsid w:val="008B798D"/>
    <w:rsid w:val="008C0CAD"/>
    <w:rsid w:val="008C19E9"/>
    <w:rsid w:val="008C32E5"/>
    <w:rsid w:val="008C33AA"/>
    <w:rsid w:val="008C418C"/>
    <w:rsid w:val="008C4413"/>
    <w:rsid w:val="008C4F10"/>
    <w:rsid w:val="008C5453"/>
    <w:rsid w:val="008C61B2"/>
    <w:rsid w:val="008C79AA"/>
    <w:rsid w:val="008D0CF0"/>
    <w:rsid w:val="008D1436"/>
    <w:rsid w:val="008D164D"/>
    <w:rsid w:val="008D2FF0"/>
    <w:rsid w:val="008D5D2E"/>
    <w:rsid w:val="008D731C"/>
    <w:rsid w:val="008D7FA7"/>
    <w:rsid w:val="008E11B6"/>
    <w:rsid w:val="008E1394"/>
    <w:rsid w:val="008E1C0A"/>
    <w:rsid w:val="008E2820"/>
    <w:rsid w:val="008E4D9B"/>
    <w:rsid w:val="008E4EB6"/>
    <w:rsid w:val="008E5B90"/>
    <w:rsid w:val="008E7216"/>
    <w:rsid w:val="008F050F"/>
    <w:rsid w:val="008F0E24"/>
    <w:rsid w:val="008F1470"/>
    <w:rsid w:val="008F307A"/>
    <w:rsid w:val="008F5301"/>
    <w:rsid w:val="008F585C"/>
    <w:rsid w:val="008F62E5"/>
    <w:rsid w:val="008F6926"/>
    <w:rsid w:val="00902F7C"/>
    <w:rsid w:val="00903131"/>
    <w:rsid w:val="009044F9"/>
    <w:rsid w:val="00904707"/>
    <w:rsid w:val="0090682B"/>
    <w:rsid w:val="00907210"/>
    <w:rsid w:val="00910B3A"/>
    <w:rsid w:val="00910C41"/>
    <w:rsid w:val="00910E83"/>
    <w:rsid w:val="0091110E"/>
    <w:rsid w:val="00911745"/>
    <w:rsid w:val="00912AC2"/>
    <w:rsid w:val="00913500"/>
    <w:rsid w:val="00913E84"/>
    <w:rsid w:val="00915E4F"/>
    <w:rsid w:val="009162B3"/>
    <w:rsid w:val="009177D8"/>
    <w:rsid w:val="009200FA"/>
    <w:rsid w:val="009202C2"/>
    <w:rsid w:val="0092064C"/>
    <w:rsid w:val="00921024"/>
    <w:rsid w:val="009241A7"/>
    <w:rsid w:val="009258A8"/>
    <w:rsid w:val="00925B14"/>
    <w:rsid w:val="00926063"/>
    <w:rsid w:val="00926147"/>
    <w:rsid w:val="00926583"/>
    <w:rsid w:val="00927319"/>
    <w:rsid w:val="00927408"/>
    <w:rsid w:val="009304D8"/>
    <w:rsid w:val="00931D94"/>
    <w:rsid w:val="00933D84"/>
    <w:rsid w:val="009349D9"/>
    <w:rsid w:val="00934BCF"/>
    <w:rsid w:val="00934D1D"/>
    <w:rsid w:val="00936FB5"/>
    <w:rsid w:val="009378FB"/>
    <w:rsid w:val="009409B2"/>
    <w:rsid w:val="009411FB"/>
    <w:rsid w:val="00941A3A"/>
    <w:rsid w:val="00942F48"/>
    <w:rsid w:val="009436A9"/>
    <w:rsid w:val="00943BF8"/>
    <w:rsid w:val="009452C0"/>
    <w:rsid w:val="00946ABD"/>
    <w:rsid w:val="0095025A"/>
    <w:rsid w:val="009502C5"/>
    <w:rsid w:val="00950CA6"/>
    <w:rsid w:val="00951B89"/>
    <w:rsid w:val="00951E4E"/>
    <w:rsid w:val="00952223"/>
    <w:rsid w:val="00953129"/>
    <w:rsid w:val="00954594"/>
    <w:rsid w:val="00955F87"/>
    <w:rsid w:val="009604EA"/>
    <w:rsid w:val="00960A61"/>
    <w:rsid w:val="0096106D"/>
    <w:rsid w:val="00961B7B"/>
    <w:rsid w:val="00961C27"/>
    <w:rsid w:val="0096257B"/>
    <w:rsid w:val="009632A0"/>
    <w:rsid w:val="00963FB8"/>
    <w:rsid w:val="00964E45"/>
    <w:rsid w:val="00967110"/>
    <w:rsid w:val="009710C3"/>
    <w:rsid w:val="009710DA"/>
    <w:rsid w:val="00973BDE"/>
    <w:rsid w:val="00973CDA"/>
    <w:rsid w:val="0097455D"/>
    <w:rsid w:val="009746AD"/>
    <w:rsid w:val="0097622B"/>
    <w:rsid w:val="00976BAE"/>
    <w:rsid w:val="00977391"/>
    <w:rsid w:val="00977D79"/>
    <w:rsid w:val="00980E96"/>
    <w:rsid w:val="0098252F"/>
    <w:rsid w:val="009825BF"/>
    <w:rsid w:val="00983E54"/>
    <w:rsid w:val="00984993"/>
    <w:rsid w:val="00984C85"/>
    <w:rsid w:val="00985B38"/>
    <w:rsid w:val="00987265"/>
    <w:rsid w:val="00987F7E"/>
    <w:rsid w:val="00991BE6"/>
    <w:rsid w:val="00995784"/>
    <w:rsid w:val="009963E3"/>
    <w:rsid w:val="009964E5"/>
    <w:rsid w:val="009976CD"/>
    <w:rsid w:val="009A0129"/>
    <w:rsid w:val="009A0C8E"/>
    <w:rsid w:val="009A24C3"/>
    <w:rsid w:val="009A2B0D"/>
    <w:rsid w:val="009A5425"/>
    <w:rsid w:val="009A5B32"/>
    <w:rsid w:val="009A7B46"/>
    <w:rsid w:val="009AA7BD"/>
    <w:rsid w:val="009B090E"/>
    <w:rsid w:val="009B1BB2"/>
    <w:rsid w:val="009B2D0C"/>
    <w:rsid w:val="009B3B82"/>
    <w:rsid w:val="009B4E6C"/>
    <w:rsid w:val="009B5ECE"/>
    <w:rsid w:val="009B6007"/>
    <w:rsid w:val="009B6881"/>
    <w:rsid w:val="009B7EB7"/>
    <w:rsid w:val="009C0C1E"/>
    <w:rsid w:val="009C1121"/>
    <w:rsid w:val="009C129E"/>
    <w:rsid w:val="009C1D6F"/>
    <w:rsid w:val="009C2BA1"/>
    <w:rsid w:val="009C2E8A"/>
    <w:rsid w:val="009C6365"/>
    <w:rsid w:val="009C75A2"/>
    <w:rsid w:val="009D0055"/>
    <w:rsid w:val="009D15B2"/>
    <w:rsid w:val="009D2253"/>
    <w:rsid w:val="009D4FC7"/>
    <w:rsid w:val="009D54CD"/>
    <w:rsid w:val="009D5785"/>
    <w:rsid w:val="009D685C"/>
    <w:rsid w:val="009D6D48"/>
    <w:rsid w:val="009E2266"/>
    <w:rsid w:val="009E5C5F"/>
    <w:rsid w:val="009E604E"/>
    <w:rsid w:val="009E62BC"/>
    <w:rsid w:val="009F03E1"/>
    <w:rsid w:val="009F0DFA"/>
    <w:rsid w:val="009F258A"/>
    <w:rsid w:val="009F2B8F"/>
    <w:rsid w:val="009F2D51"/>
    <w:rsid w:val="009F4626"/>
    <w:rsid w:val="009F654A"/>
    <w:rsid w:val="00A011ED"/>
    <w:rsid w:val="00A01E24"/>
    <w:rsid w:val="00A0297E"/>
    <w:rsid w:val="00A02AAB"/>
    <w:rsid w:val="00A0354A"/>
    <w:rsid w:val="00A04BF8"/>
    <w:rsid w:val="00A04C22"/>
    <w:rsid w:val="00A05081"/>
    <w:rsid w:val="00A0531C"/>
    <w:rsid w:val="00A06835"/>
    <w:rsid w:val="00A0796B"/>
    <w:rsid w:val="00A12177"/>
    <w:rsid w:val="00A1265E"/>
    <w:rsid w:val="00A12E1E"/>
    <w:rsid w:val="00A1469E"/>
    <w:rsid w:val="00A14BE5"/>
    <w:rsid w:val="00A15826"/>
    <w:rsid w:val="00A23A51"/>
    <w:rsid w:val="00A240E8"/>
    <w:rsid w:val="00A3014F"/>
    <w:rsid w:val="00A31832"/>
    <w:rsid w:val="00A33968"/>
    <w:rsid w:val="00A33F5F"/>
    <w:rsid w:val="00A352E4"/>
    <w:rsid w:val="00A357D1"/>
    <w:rsid w:val="00A3597D"/>
    <w:rsid w:val="00A36770"/>
    <w:rsid w:val="00A37296"/>
    <w:rsid w:val="00A3747D"/>
    <w:rsid w:val="00A3775D"/>
    <w:rsid w:val="00A3E0CF"/>
    <w:rsid w:val="00A40BBC"/>
    <w:rsid w:val="00A41F86"/>
    <w:rsid w:val="00A42B57"/>
    <w:rsid w:val="00A4343A"/>
    <w:rsid w:val="00A43A0C"/>
    <w:rsid w:val="00A43DD0"/>
    <w:rsid w:val="00A445FA"/>
    <w:rsid w:val="00A4482C"/>
    <w:rsid w:val="00A45B26"/>
    <w:rsid w:val="00A45C1E"/>
    <w:rsid w:val="00A462CC"/>
    <w:rsid w:val="00A4688C"/>
    <w:rsid w:val="00A46934"/>
    <w:rsid w:val="00A46F9D"/>
    <w:rsid w:val="00A47579"/>
    <w:rsid w:val="00A5019C"/>
    <w:rsid w:val="00A506AD"/>
    <w:rsid w:val="00A5176A"/>
    <w:rsid w:val="00A51B17"/>
    <w:rsid w:val="00A5278F"/>
    <w:rsid w:val="00A54CE2"/>
    <w:rsid w:val="00A5524A"/>
    <w:rsid w:val="00A567E7"/>
    <w:rsid w:val="00A6125F"/>
    <w:rsid w:val="00A612CA"/>
    <w:rsid w:val="00A61C3F"/>
    <w:rsid w:val="00A6268D"/>
    <w:rsid w:val="00A62BA4"/>
    <w:rsid w:val="00A62C01"/>
    <w:rsid w:val="00A63DFA"/>
    <w:rsid w:val="00A651AC"/>
    <w:rsid w:val="00A65285"/>
    <w:rsid w:val="00A671C7"/>
    <w:rsid w:val="00A67C43"/>
    <w:rsid w:val="00A67D6D"/>
    <w:rsid w:val="00A73529"/>
    <w:rsid w:val="00A73E79"/>
    <w:rsid w:val="00A75D31"/>
    <w:rsid w:val="00A77E4A"/>
    <w:rsid w:val="00A77F02"/>
    <w:rsid w:val="00A82B3B"/>
    <w:rsid w:val="00A830E5"/>
    <w:rsid w:val="00A83CEE"/>
    <w:rsid w:val="00A84433"/>
    <w:rsid w:val="00A84991"/>
    <w:rsid w:val="00A852AC"/>
    <w:rsid w:val="00A86441"/>
    <w:rsid w:val="00A87D7D"/>
    <w:rsid w:val="00A87F1C"/>
    <w:rsid w:val="00A90DC4"/>
    <w:rsid w:val="00A91E76"/>
    <w:rsid w:val="00A92A18"/>
    <w:rsid w:val="00A92BC7"/>
    <w:rsid w:val="00A92E39"/>
    <w:rsid w:val="00A950A0"/>
    <w:rsid w:val="00A951AC"/>
    <w:rsid w:val="00A95899"/>
    <w:rsid w:val="00A95AE6"/>
    <w:rsid w:val="00A95D9D"/>
    <w:rsid w:val="00A96581"/>
    <w:rsid w:val="00A976A0"/>
    <w:rsid w:val="00AA453C"/>
    <w:rsid w:val="00AA4BFD"/>
    <w:rsid w:val="00AA5976"/>
    <w:rsid w:val="00AA5D21"/>
    <w:rsid w:val="00AA752D"/>
    <w:rsid w:val="00AB0915"/>
    <w:rsid w:val="00AB14DE"/>
    <w:rsid w:val="00AB15CE"/>
    <w:rsid w:val="00AB1804"/>
    <w:rsid w:val="00AB2265"/>
    <w:rsid w:val="00AB3664"/>
    <w:rsid w:val="00AB36B2"/>
    <w:rsid w:val="00AB5F0D"/>
    <w:rsid w:val="00AB6E68"/>
    <w:rsid w:val="00AB6FF9"/>
    <w:rsid w:val="00AB7C92"/>
    <w:rsid w:val="00AC0470"/>
    <w:rsid w:val="00AC0797"/>
    <w:rsid w:val="00AC0FCF"/>
    <w:rsid w:val="00AC1F22"/>
    <w:rsid w:val="00AC22FF"/>
    <w:rsid w:val="00AC5E84"/>
    <w:rsid w:val="00AC624D"/>
    <w:rsid w:val="00AC6793"/>
    <w:rsid w:val="00AD23EB"/>
    <w:rsid w:val="00AD2B01"/>
    <w:rsid w:val="00AD2B56"/>
    <w:rsid w:val="00AD2E1A"/>
    <w:rsid w:val="00AD4E3C"/>
    <w:rsid w:val="00AD5E67"/>
    <w:rsid w:val="00AE2CAE"/>
    <w:rsid w:val="00AE4583"/>
    <w:rsid w:val="00AE4709"/>
    <w:rsid w:val="00AE552D"/>
    <w:rsid w:val="00AE659C"/>
    <w:rsid w:val="00AF073D"/>
    <w:rsid w:val="00AF086E"/>
    <w:rsid w:val="00AF1340"/>
    <w:rsid w:val="00AF4D2A"/>
    <w:rsid w:val="00AF6660"/>
    <w:rsid w:val="00AF77BE"/>
    <w:rsid w:val="00B000CF"/>
    <w:rsid w:val="00B003ED"/>
    <w:rsid w:val="00B02057"/>
    <w:rsid w:val="00B038B1"/>
    <w:rsid w:val="00B03A82"/>
    <w:rsid w:val="00B04986"/>
    <w:rsid w:val="00B04FF3"/>
    <w:rsid w:val="00B05214"/>
    <w:rsid w:val="00B06C96"/>
    <w:rsid w:val="00B11604"/>
    <w:rsid w:val="00B118ED"/>
    <w:rsid w:val="00B12CF3"/>
    <w:rsid w:val="00B1317D"/>
    <w:rsid w:val="00B13530"/>
    <w:rsid w:val="00B13F27"/>
    <w:rsid w:val="00B15703"/>
    <w:rsid w:val="00B16989"/>
    <w:rsid w:val="00B20F68"/>
    <w:rsid w:val="00B22687"/>
    <w:rsid w:val="00B23F40"/>
    <w:rsid w:val="00B26153"/>
    <w:rsid w:val="00B2625E"/>
    <w:rsid w:val="00B275FE"/>
    <w:rsid w:val="00B320F0"/>
    <w:rsid w:val="00B3300E"/>
    <w:rsid w:val="00B334CF"/>
    <w:rsid w:val="00B33BC4"/>
    <w:rsid w:val="00B36FAC"/>
    <w:rsid w:val="00B37D4F"/>
    <w:rsid w:val="00B4021F"/>
    <w:rsid w:val="00B41CA1"/>
    <w:rsid w:val="00B41E14"/>
    <w:rsid w:val="00B42FEC"/>
    <w:rsid w:val="00B435FE"/>
    <w:rsid w:val="00B4470D"/>
    <w:rsid w:val="00B46633"/>
    <w:rsid w:val="00B47072"/>
    <w:rsid w:val="00B5115C"/>
    <w:rsid w:val="00B5163A"/>
    <w:rsid w:val="00B51D09"/>
    <w:rsid w:val="00B535A2"/>
    <w:rsid w:val="00B53E69"/>
    <w:rsid w:val="00B543C8"/>
    <w:rsid w:val="00B55D9A"/>
    <w:rsid w:val="00B56E10"/>
    <w:rsid w:val="00B57E46"/>
    <w:rsid w:val="00B60BBC"/>
    <w:rsid w:val="00B62B59"/>
    <w:rsid w:val="00B63BD5"/>
    <w:rsid w:val="00B6559B"/>
    <w:rsid w:val="00B66384"/>
    <w:rsid w:val="00B67830"/>
    <w:rsid w:val="00B67FC8"/>
    <w:rsid w:val="00B7013F"/>
    <w:rsid w:val="00B701D8"/>
    <w:rsid w:val="00B70C56"/>
    <w:rsid w:val="00B71781"/>
    <w:rsid w:val="00B7182F"/>
    <w:rsid w:val="00B72CCE"/>
    <w:rsid w:val="00B74630"/>
    <w:rsid w:val="00B76A05"/>
    <w:rsid w:val="00B80793"/>
    <w:rsid w:val="00B80A91"/>
    <w:rsid w:val="00B80B3C"/>
    <w:rsid w:val="00B826A6"/>
    <w:rsid w:val="00B85C36"/>
    <w:rsid w:val="00B861BA"/>
    <w:rsid w:val="00B91397"/>
    <w:rsid w:val="00B929AD"/>
    <w:rsid w:val="00B92EA4"/>
    <w:rsid w:val="00B93D9D"/>
    <w:rsid w:val="00B94ECC"/>
    <w:rsid w:val="00B94F7F"/>
    <w:rsid w:val="00B94FFD"/>
    <w:rsid w:val="00B95967"/>
    <w:rsid w:val="00B971A8"/>
    <w:rsid w:val="00B9751D"/>
    <w:rsid w:val="00BA13F3"/>
    <w:rsid w:val="00BA17E2"/>
    <w:rsid w:val="00BA1E9A"/>
    <w:rsid w:val="00BA2C88"/>
    <w:rsid w:val="00BA3633"/>
    <w:rsid w:val="00BA397A"/>
    <w:rsid w:val="00BA6665"/>
    <w:rsid w:val="00BA690E"/>
    <w:rsid w:val="00BA740D"/>
    <w:rsid w:val="00BB1AEC"/>
    <w:rsid w:val="00BB2D67"/>
    <w:rsid w:val="00BB4691"/>
    <w:rsid w:val="00BB48C7"/>
    <w:rsid w:val="00BB4F22"/>
    <w:rsid w:val="00BB7234"/>
    <w:rsid w:val="00BB736E"/>
    <w:rsid w:val="00BB76E8"/>
    <w:rsid w:val="00BC2236"/>
    <w:rsid w:val="00BC25B9"/>
    <w:rsid w:val="00BC29D3"/>
    <w:rsid w:val="00BC2BEE"/>
    <w:rsid w:val="00BC42A7"/>
    <w:rsid w:val="00BC4FCA"/>
    <w:rsid w:val="00BC634A"/>
    <w:rsid w:val="00BC7A1A"/>
    <w:rsid w:val="00BD13BB"/>
    <w:rsid w:val="00BD15EB"/>
    <w:rsid w:val="00BD1864"/>
    <w:rsid w:val="00BD43A9"/>
    <w:rsid w:val="00BD4C5E"/>
    <w:rsid w:val="00BD4C83"/>
    <w:rsid w:val="00BD4F7B"/>
    <w:rsid w:val="00BD5ADB"/>
    <w:rsid w:val="00BE1DAA"/>
    <w:rsid w:val="00BE2BB8"/>
    <w:rsid w:val="00BE339E"/>
    <w:rsid w:val="00BE5071"/>
    <w:rsid w:val="00BE543E"/>
    <w:rsid w:val="00BE748A"/>
    <w:rsid w:val="00BF02D4"/>
    <w:rsid w:val="00BF0306"/>
    <w:rsid w:val="00BF06EF"/>
    <w:rsid w:val="00BF0A6F"/>
    <w:rsid w:val="00BF0BCF"/>
    <w:rsid w:val="00BF1649"/>
    <w:rsid w:val="00BF474A"/>
    <w:rsid w:val="00BF6A09"/>
    <w:rsid w:val="00C00671"/>
    <w:rsid w:val="00C01CC0"/>
    <w:rsid w:val="00C025A0"/>
    <w:rsid w:val="00C02CFE"/>
    <w:rsid w:val="00C10241"/>
    <w:rsid w:val="00C11C49"/>
    <w:rsid w:val="00C125FD"/>
    <w:rsid w:val="00C139C3"/>
    <w:rsid w:val="00C139DA"/>
    <w:rsid w:val="00C13B80"/>
    <w:rsid w:val="00C141F8"/>
    <w:rsid w:val="00C1505C"/>
    <w:rsid w:val="00C160FF"/>
    <w:rsid w:val="00C16783"/>
    <w:rsid w:val="00C20644"/>
    <w:rsid w:val="00C20714"/>
    <w:rsid w:val="00C2155D"/>
    <w:rsid w:val="00C21BA3"/>
    <w:rsid w:val="00C2243F"/>
    <w:rsid w:val="00C2256F"/>
    <w:rsid w:val="00C235F5"/>
    <w:rsid w:val="00C27A33"/>
    <w:rsid w:val="00C3089B"/>
    <w:rsid w:val="00C33441"/>
    <w:rsid w:val="00C34EC9"/>
    <w:rsid w:val="00C37473"/>
    <w:rsid w:val="00C4028F"/>
    <w:rsid w:val="00C40438"/>
    <w:rsid w:val="00C42C3F"/>
    <w:rsid w:val="00C438DA"/>
    <w:rsid w:val="00C44F1D"/>
    <w:rsid w:val="00C45F23"/>
    <w:rsid w:val="00C46EE2"/>
    <w:rsid w:val="00C52F24"/>
    <w:rsid w:val="00C52F55"/>
    <w:rsid w:val="00C53C2B"/>
    <w:rsid w:val="00C53F63"/>
    <w:rsid w:val="00C54D9C"/>
    <w:rsid w:val="00C54FF5"/>
    <w:rsid w:val="00C5532C"/>
    <w:rsid w:val="00C56094"/>
    <w:rsid w:val="00C60885"/>
    <w:rsid w:val="00C6090E"/>
    <w:rsid w:val="00C61C94"/>
    <w:rsid w:val="00C635E9"/>
    <w:rsid w:val="00C63B48"/>
    <w:rsid w:val="00C642B0"/>
    <w:rsid w:val="00C645AE"/>
    <w:rsid w:val="00C65306"/>
    <w:rsid w:val="00C65543"/>
    <w:rsid w:val="00C65732"/>
    <w:rsid w:val="00C65955"/>
    <w:rsid w:val="00C667DA"/>
    <w:rsid w:val="00C6699D"/>
    <w:rsid w:val="00C66DA8"/>
    <w:rsid w:val="00C67348"/>
    <w:rsid w:val="00C673FE"/>
    <w:rsid w:val="00C67F52"/>
    <w:rsid w:val="00C80828"/>
    <w:rsid w:val="00C81AE3"/>
    <w:rsid w:val="00C82213"/>
    <w:rsid w:val="00C82FB1"/>
    <w:rsid w:val="00C835A1"/>
    <w:rsid w:val="00C849CC"/>
    <w:rsid w:val="00C874AC"/>
    <w:rsid w:val="00C8758A"/>
    <w:rsid w:val="00C90BBE"/>
    <w:rsid w:val="00C91236"/>
    <w:rsid w:val="00C919DD"/>
    <w:rsid w:val="00C9342B"/>
    <w:rsid w:val="00C94F67"/>
    <w:rsid w:val="00C9527C"/>
    <w:rsid w:val="00C95281"/>
    <w:rsid w:val="00C95366"/>
    <w:rsid w:val="00C9564A"/>
    <w:rsid w:val="00C95A71"/>
    <w:rsid w:val="00C96A90"/>
    <w:rsid w:val="00C97508"/>
    <w:rsid w:val="00C976E5"/>
    <w:rsid w:val="00CA1983"/>
    <w:rsid w:val="00CA1FC2"/>
    <w:rsid w:val="00CA31E3"/>
    <w:rsid w:val="00CA4E0C"/>
    <w:rsid w:val="00CA5795"/>
    <w:rsid w:val="00CA61D2"/>
    <w:rsid w:val="00CA6779"/>
    <w:rsid w:val="00CB021A"/>
    <w:rsid w:val="00CB05B4"/>
    <w:rsid w:val="00CB0659"/>
    <w:rsid w:val="00CB18D1"/>
    <w:rsid w:val="00CB1E60"/>
    <w:rsid w:val="00CB458A"/>
    <w:rsid w:val="00CB52EF"/>
    <w:rsid w:val="00CB56EB"/>
    <w:rsid w:val="00CB5AED"/>
    <w:rsid w:val="00CB7678"/>
    <w:rsid w:val="00CB7B90"/>
    <w:rsid w:val="00CB7F08"/>
    <w:rsid w:val="00CC464D"/>
    <w:rsid w:val="00CC4DC7"/>
    <w:rsid w:val="00CD0F78"/>
    <w:rsid w:val="00CD1EE7"/>
    <w:rsid w:val="00CD35A7"/>
    <w:rsid w:val="00CD3715"/>
    <w:rsid w:val="00CD67F8"/>
    <w:rsid w:val="00CE33AA"/>
    <w:rsid w:val="00CE3DAC"/>
    <w:rsid w:val="00CE699A"/>
    <w:rsid w:val="00CE73AC"/>
    <w:rsid w:val="00CF25D0"/>
    <w:rsid w:val="00CF2FF2"/>
    <w:rsid w:val="00CF3836"/>
    <w:rsid w:val="00CF4E3F"/>
    <w:rsid w:val="00CF5F32"/>
    <w:rsid w:val="00CF6AB4"/>
    <w:rsid w:val="00D00332"/>
    <w:rsid w:val="00D01047"/>
    <w:rsid w:val="00D0206D"/>
    <w:rsid w:val="00D022A6"/>
    <w:rsid w:val="00D04B88"/>
    <w:rsid w:val="00D05BCD"/>
    <w:rsid w:val="00D0663E"/>
    <w:rsid w:val="00D072A0"/>
    <w:rsid w:val="00D1007F"/>
    <w:rsid w:val="00D108B3"/>
    <w:rsid w:val="00D13A6D"/>
    <w:rsid w:val="00D1449A"/>
    <w:rsid w:val="00D151E9"/>
    <w:rsid w:val="00D1637A"/>
    <w:rsid w:val="00D172CD"/>
    <w:rsid w:val="00D1758C"/>
    <w:rsid w:val="00D209BE"/>
    <w:rsid w:val="00D20B24"/>
    <w:rsid w:val="00D20C34"/>
    <w:rsid w:val="00D21290"/>
    <w:rsid w:val="00D24AC4"/>
    <w:rsid w:val="00D2628E"/>
    <w:rsid w:val="00D26FBE"/>
    <w:rsid w:val="00D275C1"/>
    <w:rsid w:val="00D27D45"/>
    <w:rsid w:val="00D3096F"/>
    <w:rsid w:val="00D30A39"/>
    <w:rsid w:val="00D327DD"/>
    <w:rsid w:val="00D32887"/>
    <w:rsid w:val="00D32D61"/>
    <w:rsid w:val="00D333F2"/>
    <w:rsid w:val="00D34064"/>
    <w:rsid w:val="00D35B07"/>
    <w:rsid w:val="00D36CD0"/>
    <w:rsid w:val="00D404B4"/>
    <w:rsid w:val="00D41019"/>
    <w:rsid w:val="00D4268D"/>
    <w:rsid w:val="00D428BD"/>
    <w:rsid w:val="00D42D8D"/>
    <w:rsid w:val="00D43491"/>
    <w:rsid w:val="00D46656"/>
    <w:rsid w:val="00D4707D"/>
    <w:rsid w:val="00D501E1"/>
    <w:rsid w:val="00D5136C"/>
    <w:rsid w:val="00D51E7D"/>
    <w:rsid w:val="00D53346"/>
    <w:rsid w:val="00D54938"/>
    <w:rsid w:val="00D56221"/>
    <w:rsid w:val="00D60199"/>
    <w:rsid w:val="00D60F9D"/>
    <w:rsid w:val="00D612B1"/>
    <w:rsid w:val="00D61AE1"/>
    <w:rsid w:val="00D61B73"/>
    <w:rsid w:val="00D62817"/>
    <w:rsid w:val="00D62A96"/>
    <w:rsid w:val="00D62B30"/>
    <w:rsid w:val="00D6435A"/>
    <w:rsid w:val="00D645F6"/>
    <w:rsid w:val="00D64D29"/>
    <w:rsid w:val="00D65897"/>
    <w:rsid w:val="00D66BCB"/>
    <w:rsid w:val="00D67C3D"/>
    <w:rsid w:val="00D71301"/>
    <w:rsid w:val="00D71401"/>
    <w:rsid w:val="00D72870"/>
    <w:rsid w:val="00D736B3"/>
    <w:rsid w:val="00D74A4A"/>
    <w:rsid w:val="00D74C10"/>
    <w:rsid w:val="00D76D5F"/>
    <w:rsid w:val="00D77CCA"/>
    <w:rsid w:val="00D81AB6"/>
    <w:rsid w:val="00D82285"/>
    <w:rsid w:val="00D831BA"/>
    <w:rsid w:val="00D849B1"/>
    <w:rsid w:val="00D8730D"/>
    <w:rsid w:val="00D876CF"/>
    <w:rsid w:val="00D91757"/>
    <w:rsid w:val="00D91D14"/>
    <w:rsid w:val="00D92003"/>
    <w:rsid w:val="00D92CFD"/>
    <w:rsid w:val="00D93623"/>
    <w:rsid w:val="00D95DF0"/>
    <w:rsid w:val="00D9643C"/>
    <w:rsid w:val="00D97730"/>
    <w:rsid w:val="00D979B8"/>
    <w:rsid w:val="00D97F47"/>
    <w:rsid w:val="00DA0070"/>
    <w:rsid w:val="00DA0B8E"/>
    <w:rsid w:val="00DA0C82"/>
    <w:rsid w:val="00DA199D"/>
    <w:rsid w:val="00DA3E50"/>
    <w:rsid w:val="00DA4D4A"/>
    <w:rsid w:val="00DA4F66"/>
    <w:rsid w:val="00DA5893"/>
    <w:rsid w:val="00DA5D87"/>
    <w:rsid w:val="00DA6B92"/>
    <w:rsid w:val="00DA7EE2"/>
    <w:rsid w:val="00DB0938"/>
    <w:rsid w:val="00DB1BA0"/>
    <w:rsid w:val="00DB1EDD"/>
    <w:rsid w:val="00DB2CE6"/>
    <w:rsid w:val="00DB4CC5"/>
    <w:rsid w:val="00DB6EC5"/>
    <w:rsid w:val="00DB7335"/>
    <w:rsid w:val="00DB7480"/>
    <w:rsid w:val="00DB7A54"/>
    <w:rsid w:val="00DC1388"/>
    <w:rsid w:val="00DC312D"/>
    <w:rsid w:val="00DC312F"/>
    <w:rsid w:val="00DC4301"/>
    <w:rsid w:val="00DC4F95"/>
    <w:rsid w:val="00DC57BA"/>
    <w:rsid w:val="00DD2999"/>
    <w:rsid w:val="00DD47B9"/>
    <w:rsid w:val="00DD7F30"/>
    <w:rsid w:val="00DE09C0"/>
    <w:rsid w:val="00DE0B6F"/>
    <w:rsid w:val="00DE1292"/>
    <w:rsid w:val="00DE3A25"/>
    <w:rsid w:val="00DE3D4B"/>
    <w:rsid w:val="00DE6659"/>
    <w:rsid w:val="00DE6C51"/>
    <w:rsid w:val="00DE74A7"/>
    <w:rsid w:val="00DE7BEF"/>
    <w:rsid w:val="00DF1613"/>
    <w:rsid w:val="00DF54F5"/>
    <w:rsid w:val="00DF5FC6"/>
    <w:rsid w:val="00DF7C5B"/>
    <w:rsid w:val="00E006EB"/>
    <w:rsid w:val="00E00E3F"/>
    <w:rsid w:val="00E0215C"/>
    <w:rsid w:val="00E033C4"/>
    <w:rsid w:val="00E039F7"/>
    <w:rsid w:val="00E04DEC"/>
    <w:rsid w:val="00E0649B"/>
    <w:rsid w:val="00E06D55"/>
    <w:rsid w:val="00E07470"/>
    <w:rsid w:val="00E10CD6"/>
    <w:rsid w:val="00E12AC1"/>
    <w:rsid w:val="00E13B92"/>
    <w:rsid w:val="00E13C28"/>
    <w:rsid w:val="00E155A0"/>
    <w:rsid w:val="00E15A92"/>
    <w:rsid w:val="00E16711"/>
    <w:rsid w:val="00E23319"/>
    <w:rsid w:val="00E23950"/>
    <w:rsid w:val="00E23C13"/>
    <w:rsid w:val="00E24D94"/>
    <w:rsid w:val="00E274F4"/>
    <w:rsid w:val="00E27656"/>
    <w:rsid w:val="00E30F9E"/>
    <w:rsid w:val="00E324BD"/>
    <w:rsid w:val="00E332B4"/>
    <w:rsid w:val="00E33C6C"/>
    <w:rsid w:val="00E345D7"/>
    <w:rsid w:val="00E34F8E"/>
    <w:rsid w:val="00E377F2"/>
    <w:rsid w:val="00E4343E"/>
    <w:rsid w:val="00E447C5"/>
    <w:rsid w:val="00E451A3"/>
    <w:rsid w:val="00E45937"/>
    <w:rsid w:val="00E45AA2"/>
    <w:rsid w:val="00E467EF"/>
    <w:rsid w:val="00E477AA"/>
    <w:rsid w:val="00E51AFA"/>
    <w:rsid w:val="00E52D12"/>
    <w:rsid w:val="00E55555"/>
    <w:rsid w:val="00E568FB"/>
    <w:rsid w:val="00E56985"/>
    <w:rsid w:val="00E57114"/>
    <w:rsid w:val="00E57393"/>
    <w:rsid w:val="00E5741A"/>
    <w:rsid w:val="00E57663"/>
    <w:rsid w:val="00E64ADA"/>
    <w:rsid w:val="00E64E49"/>
    <w:rsid w:val="00E6502B"/>
    <w:rsid w:val="00E6540B"/>
    <w:rsid w:val="00E6542A"/>
    <w:rsid w:val="00E66CCA"/>
    <w:rsid w:val="00E670D2"/>
    <w:rsid w:val="00E70B5E"/>
    <w:rsid w:val="00E71386"/>
    <w:rsid w:val="00E71B0C"/>
    <w:rsid w:val="00E7402F"/>
    <w:rsid w:val="00E75BBE"/>
    <w:rsid w:val="00E7755A"/>
    <w:rsid w:val="00E777DD"/>
    <w:rsid w:val="00E80024"/>
    <w:rsid w:val="00E83AA1"/>
    <w:rsid w:val="00E87D46"/>
    <w:rsid w:val="00E87F0F"/>
    <w:rsid w:val="00E910EA"/>
    <w:rsid w:val="00E913B6"/>
    <w:rsid w:val="00E91902"/>
    <w:rsid w:val="00E92BBB"/>
    <w:rsid w:val="00E94756"/>
    <w:rsid w:val="00E952DD"/>
    <w:rsid w:val="00E952EB"/>
    <w:rsid w:val="00E95C68"/>
    <w:rsid w:val="00E96F29"/>
    <w:rsid w:val="00EA11F1"/>
    <w:rsid w:val="00EA1E5A"/>
    <w:rsid w:val="00EA2028"/>
    <w:rsid w:val="00EA2BEE"/>
    <w:rsid w:val="00EA702D"/>
    <w:rsid w:val="00EA7F2D"/>
    <w:rsid w:val="00EB1760"/>
    <w:rsid w:val="00EB23C3"/>
    <w:rsid w:val="00EB4D49"/>
    <w:rsid w:val="00EB5679"/>
    <w:rsid w:val="00EB5752"/>
    <w:rsid w:val="00EB5AB7"/>
    <w:rsid w:val="00EB6676"/>
    <w:rsid w:val="00EB6A65"/>
    <w:rsid w:val="00EB707B"/>
    <w:rsid w:val="00EC2595"/>
    <w:rsid w:val="00EC25EE"/>
    <w:rsid w:val="00EC3F6B"/>
    <w:rsid w:val="00EC5018"/>
    <w:rsid w:val="00EC63BC"/>
    <w:rsid w:val="00EC72A8"/>
    <w:rsid w:val="00ED1E97"/>
    <w:rsid w:val="00ED2745"/>
    <w:rsid w:val="00ED2D70"/>
    <w:rsid w:val="00ED2F18"/>
    <w:rsid w:val="00EE02D8"/>
    <w:rsid w:val="00EE20C0"/>
    <w:rsid w:val="00EE2C55"/>
    <w:rsid w:val="00EE4AE8"/>
    <w:rsid w:val="00EE534A"/>
    <w:rsid w:val="00EE5E94"/>
    <w:rsid w:val="00EF0089"/>
    <w:rsid w:val="00EF0D1E"/>
    <w:rsid w:val="00EF1729"/>
    <w:rsid w:val="00EF28D6"/>
    <w:rsid w:val="00EF38EE"/>
    <w:rsid w:val="00EF3F9E"/>
    <w:rsid w:val="00EF5874"/>
    <w:rsid w:val="00EF59C6"/>
    <w:rsid w:val="00F02A88"/>
    <w:rsid w:val="00F02F5E"/>
    <w:rsid w:val="00F05DD5"/>
    <w:rsid w:val="00F06C47"/>
    <w:rsid w:val="00F07827"/>
    <w:rsid w:val="00F07FD8"/>
    <w:rsid w:val="00F1077E"/>
    <w:rsid w:val="00F17875"/>
    <w:rsid w:val="00F210C3"/>
    <w:rsid w:val="00F22F6D"/>
    <w:rsid w:val="00F24CDA"/>
    <w:rsid w:val="00F25056"/>
    <w:rsid w:val="00F25685"/>
    <w:rsid w:val="00F27320"/>
    <w:rsid w:val="00F31FB8"/>
    <w:rsid w:val="00F3363B"/>
    <w:rsid w:val="00F3379A"/>
    <w:rsid w:val="00F3522A"/>
    <w:rsid w:val="00F37FF7"/>
    <w:rsid w:val="00F410A4"/>
    <w:rsid w:val="00F413BA"/>
    <w:rsid w:val="00F436FF"/>
    <w:rsid w:val="00F438AB"/>
    <w:rsid w:val="00F445AD"/>
    <w:rsid w:val="00F454D7"/>
    <w:rsid w:val="00F4608E"/>
    <w:rsid w:val="00F460CE"/>
    <w:rsid w:val="00F473E1"/>
    <w:rsid w:val="00F504B3"/>
    <w:rsid w:val="00F507FE"/>
    <w:rsid w:val="00F5233A"/>
    <w:rsid w:val="00F52F76"/>
    <w:rsid w:val="00F55F05"/>
    <w:rsid w:val="00F56788"/>
    <w:rsid w:val="00F56EC0"/>
    <w:rsid w:val="00F600B2"/>
    <w:rsid w:val="00F623BD"/>
    <w:rsid w:val="00F6348E"/>
    <w:rsid w:val="00F63F6D"/>
    <w:rsid w:val="00F6478F"/>
    <w:rsid w:val="00F6519F"/>
    <w:rsid w:val="00F65F4D"/>
    <w:rsid w:val="00F66816"/>
    <w:rsid w:val="00F672EC"/>
    <w:rsid w:val="00F676B3"/>
    <w:rsid w:val="00F67F2A"/>
    <w:rsid w:val="00F71461"/>
    <w:rsid w:val="00F71F3B"/>
    <w:rsid w:val="00F721F2"/>
    <w:rsid w:val="00F72ECF"/>
    <w:rsid w:val="00F739F4"/>
    <w:rsid w:val="00F73ABD"/>
    <w:rsid w:val="00F73C53"/>
    <w:rsid w:val="00F73DB7"/>
    <w:rsid w:val="00F74148"/>
    <w:rsid w:val="00F7423C"/>
    <w:rsid w:val="00F75DDA"/>
    <w:rsid w:val="00F76301"/>
    <w:rsid w:val="00F80DB1"/>
    <w:rsid w:val="00F81E39"/>
    <w:rsid w:val="00F82354"/>
    <w:rsid w:val="00F82485"/>
    <w:rsid w:val="00F84AF4"/>
    <w:rsid w:val="00F867B2"/>
    <w:rsid w:val="00F8CD3C"/>
    <w:rsid w:val="00F90E2D"/>
    <w:rsid w:val="00F91149"/>
    <w:rsid w:val="00F9174E"/>
    <w:rsid w:val="00F93946"/>
    <w:rsid w:val="00F9617B"/>
    <w:rsid w:val="00F961B9"/>
    <w:rsid w:val="00F96596"/>
    <w:rsid w:val="00FA061D"/>
    <w:rsid w:val="00FA067A"/>
    <w:rsid w:val="00FA264C"/>
    <w:rsid w:val="00FA2994"/>
    <w:rsid w:val="00FA2C13"/>
    <w:rsid w:val="00FA3175"/>
    <w:rsid w:val="00FA3885"/>
    <w:rsid w:val="00FA536E"/>
    <w:rsid w:val="00FA5493"/>
    <w:rsid w:val="00FA763D"/>
    <w:rsid w:val="00FA7B44"/>
    <w:rsid w:val="00FA7CF3"/>
    <w:rsid w:val="00FB02F1"/>
    <w:rsid w:val="00FB04B5"/>
    <w:rsid w:val="00FB0FF3"/>
    <w:rsid w:val="00FB1A91"/>
    <w:rsid w:val="00FB47FA"/>
    <w:rsid w:val="00FB6BCE"/>
    <w:rsid w:val="00FB714C"/>
    <w:rsid w:val="00FB7CD8"/>
    <w:rsid w:val="00FB7ECE"/>
    <w:rsid w:val="00FBD845"/>
    <w:rsid w:val="00FC0B75"/>
    <w:rsid w:val="00FC1828"/>
    <w:rsid w:val="00FC1A78"/>
    <w:rsid w:val="00FC3EDB"/>
    <w:rsid w:val="00FC4E26"/>
    <w:rsid w:val="00FC7002"/>
    <w:rsid w:val="00FC75E8"/>
    <w:rsid w:val="00FD0B4B"/>
    <w:rsid w:val="00FD0F21"/>
    <w:rsid w:val="00FD211B"/>
    <w:rsid w:val="00FD3990"/>
    <w:rsid w:val="00FD5105"/>
    <w:rsid w:val="00FD6BA8"/>
    <w:rsid w:val="00FD7FAA"/>
    <w:rsid w:val="00FE14F1"/>
    <w:rsid w:val="00FE1B7E"/>
    <w:rsid w:val="00FE2C24"/>
    <w:rsid w:val="00FE6DE8"/>
    <w:rsid w:val="00FE7A33"/>
    <w:rsid w:val="00FF3235"/>
    <w:rsid w:val="00FF358D"/>
    <w:rsid w:val="00FF4F1A"/>
    <w:rsid w:val="00FF59D6"/>
    <w:rsid w:val="00FF5E8F"/>
    <w:rsid w:val="00FF7C3A"/>
    <w:rsid w:val="01084DE5"/>
    <w:rsid w:val="0134A375"/>
    <w:rsid w:val="01391758"/>
    <w:rsid w:val="014AC1CF"/>
    <w:rsid w:val="017FF0D2"/>
    <w:rsid w:val="0186C8AE"/>
    <w:rsid w:val="0198B048"/>
    <w:rsid w:val="01AB58DB"/>
    <w:rsid w:val="01BB3F02"/>
    <w:rsid w:val="01DAD8FE"/>
    <w:rsid w:val="01F4B5AE"/>
    <w:rsid w:val="02578B51"/>
    <w:rsid w:val="0259A552"/>
    <w:rsid w:val="0277EBB9"/>
    <w:rsid w:val="02C15A63"/>
    <w:rsid w:val="02D1DD69"/>
    <w:rsid w:val="02E71C32"/>
    <w:rsid w:val="02EB0EB9"/>
    <w:rsid w:val="02F4D10A"/>
    <w:rsid w:val="031098C2"/>
    <w:rsid w:val="03364CEF"/>
    <w:rsid w:val="0349CC82"/>
    <w:rsid w:val="03694B8F"/>
    <w:rsid w:val="0372997B"/>
    <w:rsid w:val="039F91D0"/>
    <w:rsid w:val="03A9EFAD"/>
    <w:rsid w:val="03B76BE7"/>
    <w:rsid w:val="03D8C958"/>
    <w:rsid w:val="03E202DB"/>
    <w:rsid w:val="03E22556"/>
    <w:rsid w:val="03ED54D6"/>
    <w:rsid w:val="04071156"/>
    <w:rsid w:val="043D446E"/>
    <w:rsid w:val="0466D13B"/>
    <w:rsid w:val="04783A5D"/>
    <w:rsid w:val="04785E1A"/>
    <w:rsid w:val="04B917FC"/>
    <w:rsid w:val="04D03062"/>
    <w:rsid w:val="04D1AEE6"/>
    <w:rsid w:val="04D6278F"/>
    <w:rsid w:val="04DFB2E3"/>
    <w:rsid w:val="04EA1441"/>
    <w:rsid w:val="0501A90E"/>
    <w:rsid w:val="0506C52A"/>
    <w:rsid w:val="050E6B6E"/>
    <w:rsid w:val="0524A79A"/>
    <w:rsid w:val="0524D1D8"/>
    <w:rsid w:val="0534C24A"/>
    <w:rsid w:val="0545037A"/>
    <w:rsid w:val="055CB192"/>
    <w:rsid w:val="05650697"/>
    <w:rsid w:val="05658113"/>
    <w:rsid w:val="05756721"/>
    <w:rsid w:val="0585371B"/>
    <w:rsid w:val="05889089"/>
    <w:rsid w:val="058DAD48"/>
    <w:rsid w:val="05B983E2"/>
    <w:rsid w:val="05BB5738"/>
    <w:rsid w:val="05CF9BB9"/>
    <w:rsid w:val="0646EBEE"/>
    <w:rsid w:val="067F1E9E"/>
    <w:rsid w:val="06871F28"/>
    <w:rsid w:val="068C6C1D"/>
    <w:rsid w:val="06AA3C65"/>
    <w:rsid w:val="06DEBDA2"/>
    <w:rsid w:val="06DFE5B6"/>
    <w:rsid w:val="06FC9A6B"/>
    <w:rsid w:val="070954FC"/>
    <w:rsid w:val="07277D85"/>
    <w:rsid w:val="07391F4E"/>
    <w:rsid w:val="07399765"/>
    <w:rsid w:val="073E6704"/>
    <w:rsid w:val="074653A4"/>
    <w:rsid w:val="076730BB"/>
    <w:rsid w:val="0779D5C0"/>
    <w:rsid w:val="077F9DBE"/>
    <w:rsid w:val="078810F7"/>
    <w:rsid w:val="07C038F7"/>
    <w:rsid w:val="07D2E6FD"/>
    <w:rsid w:val="07DA9BC1"/>
    <w:rsid w:val="07DC31BA"/>
    <w:rsid w:val="07DE4CD2"/>
    <w:rsid w:val="07E86220"/>
    <w:rsid w:val="080EB507"/>
    <w:rsid w:val="08119C05"/>
    <w:rsid w:val="081ABD65"/>
    <w:rsid w:val="083FD8F0"/>
    <w:rsid w:val="08B74D72"/>
    <w:rsid w:val="08BA5027"/>
    <w:rsid w:val="08D376E6"/>
    <w:rsid w:val="08E22B2D"/>
    <w:rsid w:val="08F066FC"/>
    <w:rsid w:val="09124341"/>
    <w:rsid w:val="091F1912"/>
    <w:rsid w:val="098AA488"/>
    <w:rsid w:val="098E95DA"/>
    <w:rsid w:val="0994CF2C"/>
    <w:rsid w:val="09DDE25E"/>
    <w:rsid w:val="09DF9695"/>
    <w:rsid w:val="09EF9EC1"/>
    <w:rsid w:val="0A3CED3F"/>
    <w:rsid w:val="0A4B39CC"/>
    <w:rsid w:val="0A7040BB"/>
    <w:rsid w:val="0A8E454A"/>
    <w:rsid w:val="0A8F185E"/>
    <w:rsid w:val="0A9ABB92"/>
    <w:rsid w:val="0AA013AD"/>
    <w:rsid w:val="0AB5E75B"/>
    <w:rsid w:val="0AB94DDB"/>
    <w:rsid w:val="0ACA47DA"/>
    <w:rsid w:val="0B06CA66"/>
    <w:rsid w:val="0B101341"/>
    <w:rsid w:val="0B163663"/>
    <w:rsid w:val="0B1CD384"/>
    <w:rsid w:val="0B8E80D4"/>
    <w:rsid w:val="0B918ACA"/>
    <w:rsid w:val="0BA63960"/>
    <w:rsid w:val="0BA9BE33"/>
    <w:rsid w:val="0BABE273"/>
    <w:rsid w:val="0BAD2FA6"/>
    <w:rsid w:val="0BDC6703"/>
    <w:rsid w:val="0C91F545"/>
    <w:rsid w:val="0CCF7FD8"/>
    <w:rsid w:val="0CD147CA"/>
    <w:rsid w:val="0CE079C6"/>
    <w:rsid w:val="0D160102"/>
    <w:rsid w:val="0D581B03"/>
    <w:rsid w:val="0D754252"/>
    <w:rsid w:val="0D7B90FC"/>
    <w:rsid w:val="0D8C8FF8"/>
    <w:rsid w:val="0DA8C231"/>
    <w:rsid w:val="0DA8C2D8"/>
    <w:rsid w:val="0DAD1C0A"/>
    <w:rsid w:val="0DB5A05E"/>
    <w:rsid w:val="0DBD3E48"/>
    <w:rsid w:val="0DBF9BAC"/>
    <w:rsid w:val="0DDAA767"/>
    <w:rsid w:val="0DFA0626"/>
    <w:rsid w:val="0E0D3812"/>
    <w:rsid w:val="0E1A07C2"/>
    <w:rsid w:val="0E1B29DD"/>
    <w:rsid w:val="0E1C793C"/>
    <w:rsid w:val="0E35283D"/>
    <w:rsid w:val="0E48F078"/>
    <w:rsid w:val="0E582383"/>
    <w:rsid w:val="0E7122D6"/>
    <w:rsid w:val="0E760336"/>
    <w:rsid w:val="0E8FDB80"/>
    <w:rsid w:val="0E9E42FC"/>
    <w:rsid w:val="0EA2EE4D"/>
    <w:rsid w:val="0EB68A66"/>
    <w:rsid w:val="0EC1218A"/>
    <w:rsid w:val="0EDC3C58"/>
    <w:rsid w:val="0EF06CFD"/>
    <w:rsid w:val="0F1604EC"/>
    <w:rsid w:val="0F23F4CA"/>
    <w:rsid w:val="0F263DEE"/>
    <w:rsid w:val="0F2CE826"/>
    <w:rsid w:val="0F2D9987"/>
    <w:rsid w:val="0F36190D"/>
    <w:rsid w:val="0F65430B"/>
    <w:rsid w:val="0F6F9899"/>
    <w:rsid w:val="0FB06428"/>
    <w:rsid w:val="0FB15D37"/>
    <w:rsid w:val="0FCE0D0C"/>
    <w:rsid w:val="0FCE3D7B"/>
    <w:rsid w:val="0FD2C592"/>
    <w:rsid w:val="0FED9D18"/>
    <w:rsid w:val="0FF17D40"/>
    <w:rsid w:val="0FF6FDB5"/>
    <w:rsid w:val="0FFB86AF"/>
    <w:rsid w:val="0FFE24B6"/>
    <w:rsid w:val="10130827"/>
    <w:rsid w:val="101C0E8B"/>
    <w:rsid w:val="104857EC"/>
    <w:rsid w:val="104A2E6F"/>
    <w:rsid w:val="10513AE8"/>
    <w:rsid w:val="107F7B7B"/>
    <w:rsid w:val="10ADF873"/>
    <w:rsid w:val="10C2B571"/>
    <w:rsid w:val="11080610"/>
    <w:rsid w:val="118D873E"/>
    <w:rsid w:val="11DB8B8F"/>
    <w:rsid w:val="11E6F405"/>
    <w:rsid w:val="12200701"/>
    <w:rsid w:val="1246995A"/>
    <w:rsid w:val="12495EF2"/>
    <w:rsid w:val="12580B75"/>
    <w:rsid w:val="12688256"/>
    <w:rsid w:val="12693C27"/>
    <w:rsid w:val="126D207F"/>
    <w:rsid w:val="128A4657"/>
    <w:rsid w:val="128E15CB"/>
    <w:rsid w:val="12ABFACE"/>
    <w:rsid w:val="12B19566"/>
    <w:rsid w:val="12BD2E12"/>
    <w:rsid w:val="12C05853"/>
    <w:rsid w:val="12D0A652"/>
    <w:rsid w:val="12E77718"/>
    <w:rsid w:val="12F5C75B"/>
    <w:rsid w:val="1302A188"/>
    <w:rsid w:val="130C3035"/>
    <w:rsid w:val="130E527E"/>
    <w:rsid w:val="1310E988"/>
    <w:rsid w:val="134B10FE"/>
    <w:rsid w:val="134E73A6"/>
    <w:rsid w:val="13529035"/>
    <w:rsid w:val="1361EEF7"/>
    <w:rsid w:val="13635061"/>
    <w:rsid w:val="1365574E"/>
    <w:rsid w:val="136AA308"/>
    <w:rsid w:val="137F0EDC"/>
    <w:rsid w:val="13DBC7DD"/>
    <w:rsid w:val="13DEF917"/>
    <w:rsid w:val="13E865F6"/>
    <w:rsid w:val="1412C72E"/>
    <w:rsid w:val="14144800"/>
    <w:rsid w:val="141B44F5"/>
    <w:rsid w:val="142420EB"/>
    <w:rsid w:val="14380D9E"/>
    <w:rsid w:val="144252A8"/>
    <w:rsid w:val="145EF76C"/>
    <w:rsid w:val="1479998F"/>
    <w:rsid w:val="14A40637"/>
    <w:rsid w:val="14CB4885"/>
    <w:rsid w:val="14EB90C4"/>
    <w:rsid w:val="14F39998"/>
    <w:rsid w:val="14F9E3B2"/>
    <w:rsid w:val="150ED721"/>
    <w:rsid w:val="1531BE0D"/>
    <w:rsid w:val="15569D58"/>
    <w:rsid w:val="155B763F"/>
    <w:rsid w:val="1562B450"/>
    <w:rsid w:val="1599F535"/>
    <w:rsid w:val="15B79D68"/>
    <w:rsid w:val="15C3DCAB"/>
    <w:rsid w:val="15DCFE3E"/>
    <w:rsid w:val="15EA8E5D"/>
    <w:rsid w:val="15ECCA73"/>
    <w:rsid w:val="16132DE7"/>
    <w:rsid w:val="161E4A34"/>
    <w:rsid w:val="16748397"/>
    <w:rsid w:val="16763C96"/>
    <w:rsid w:val="16873368"/>
    <w:rsid w:val="1697A675"/>
    <w:rsid w:val="16B9AAB5"/>
    <w:rsid w:val="16EE164F"/>
    <w:rsid w:val="172CCF7E"/>
    <w:rsid w:val="17357C2B"/>
    <w:rsid w:val="1735EC06"/>
    <w:rsid w:val="173D9739"/>
    <w:rsid w:val="1786FD9D"/>
    <w:rsid w:val="178C60B6"/>
    <w:rsid w:val="17E72C44"/>
    <w:rsid w:val="17F55E50"/>
    <w:rsid w:val="181585D9"/>
    <w:rsid w:val="18295245"/>
    <w:rsid w:val="183EBB24"/>
    <w:rsid w:val="1845D873"/>
    <w:rsid w:val="1857E381"/>
    <w:rsid w:val="1875CD95"/>
    <w:rsid w:val="1884069A"/>
    <w:rsid w:val="18866291"/>
    <w:rsid w:val="18A2F97B"/>
    <w:rsid w:val="18ADA20B"/>
    <w:rsid w:val="18BD9043"/>
    <w:rsid w:val="18C7A3B3"/>
    <w:rsid w:val="18E18062"/>
    <w:rsid w:val="18ED498F"/>
    <w:rsid w:val="18FCD257"/>
    <w:rsid w:val="190A902B"/>
    <w:rsid w:val="191881D4"/>
    <w:rsid w:val="192F7240"/>
    <w:rsid w:val="19612D5B"/>
    <w:rsid w:val="196A5CBA"/>
    <w:rsid w:val="197F0E04"/>
    <w:rsid w:val="197F917A"/>
    <w:rsid w:val="1998915F"/>
    <w:rsid w:val="19B61B2A"/>
    <w:rsid w:val="19C44185"/>
    <w:rsid w:val="1A091AC6"/>
    <w:rsid w:val="1A63B134"/>
    <w:rsid w:val="1A83240F"/>
    <w:rsid w:val="1AB232D6"/>
    <w:rsid w:val="1AB752D1"/>
    <w:rsid w:val="1ABA27C1"/>
    <w:rsid w:val="1AEE0677"/>
    <w:rsid w:val="1AEE2E1E"/>
    <w:rsid w:val="1AF61431"/>
    <w:rsid w:val="1AF9D197"/>
    <w:rsid w:val="1B17A3B1"/>
    <w:rsid w:val="1B1BDBE2"/>
    <w:rsid w:val="1B1FF3BF"/>
    <w:rsid w:val="1B3CEE27"/>
    <w:rsid w:val="1B423F08"/>
    <w:rsid w:val="1B4B88AA"/>
    <w:rsid w:val="1B61C6CD"/>
    <w:rsid w:val="1B7448F0"/>
    <w:rsid w:val="1B7A6E85"/>
    <w:rsid w:val="1B84E86F"/>
    <w:rsid w:val="1B864382"/>
    <w:rsid w:val="1B871CF3"/>
    <w:rsid w:val="1BC1D669"/>
    <w:rsid w:val="1BCD1774"/>
    <w:rsid w:val="1C26F3D9"/>
    <w:rsid w:val="1C294B10"/>
    <w:rsid w:val="1C39F4B6"/>
    <w:rsid w:val="1C4133D4"/>
    <w:rsid w:val="1C6EC97E"/>
    <w:rsid w:val="1C7866E5"/>
    <w:rsid w:val="1C872BBF"/>
    <w:rsid w:val="1C99A55E"/>
    <w:rsid w:val="1CBA9D53"/>
    <w:rsid w:val="1D0DF3D1"/>
    <w:rsid w:val="1D1E73EA"/>
    <w:rsid w:val="1D3F4DD7"/>
    <w:rsid w:val="1D40E080"/>
    <w:rsid w:val="1D49E224"/>
    <w:rsid w:val="1D5DE1CC"/>
    <w:rsid w:val="1D64169B"/>
    <w:rsid w:val="1D678F31"/>
    <w:rsid w:val="1D6A4223"/>
    <w:rsid w:val="1D6C45DF"/>
    <w:rsid w:val="1D84DCA4"/>
    <w:rsid w:val="1DA47AA9"/>
    <w:rsid w:val="1DD3FBAD"/>
    <w:rsid w:val="1DEC1C67"/>
    <w:rsid w:val="1DF3E7CA"/>
    <w:rsid w:val="1E1338E6"/>
    <w:rsid w:val="1E2FA9CB"/>
    <w:rsid w:val="1E33B11B"/>
    <w:rsid w:val="1E4300DF"/>
    <w:rsid w:val="1E4D31D9"/>
    <w:rsid w:val="1E4D5FC6"/>
    <w:rsid w:val="1E9C7FED"/>
    <w:rsid w:val="1EA892BD"/>
    <w:rsid w:val="1ED0D2C9"/>
    <w:rsid w:val="1EE2F468"/>
    <w:rsid w:val="1EEE4A82"/>
    <w:rsid w:val="1EF7F257"/>
    <w:rsid w:val="1F68CDC3"/>
    <w:rsid w:val="1F69412C"/>
    <w:rsid w:val="1F69A26C"/>
    <w:rsid w:val="1F6DC835"/>
    <w:rsid w:val="1F730DA6"/>
    <w:rsid w:val="1F9A8190"/>
    <w:rsid w:val="1F9C43E0"/>
    <w:rsid w:val="1F9D8E77"/>
    <w:rsid w:val="1FDB2CA5"/>
    <w:rsid w:val="1FE838AB"/>
    <w:rsid w:val="1FEEF639"/>
    <w:rsid w:val="1FFF0EFD"/>
    <w:rsid w:val="2009D3C4"/>
    <w:rsid w:val="201FB59B"/>
    <w:rsid w:val="20247098"/>
    <w:rsid w:val="202F6B98"/>
    <w:rsid w:val="2037708A"/>
    <w:rsid w:val="2056E081"/>
    <w:rsid w:val="20726909"/>
    <w:rsid w:val="20B07F6C"/>
    <w:rsid w:val="20C1B44D"/>
    <w:rsid w:val="20D57917"/>
    <w:rsid w:val="20D9AE74"/>
    <w:rsid w:val="20E8795F"/>
    <w:rsid w:val="21000BA8"/>
    <w:rsid w:val="21224DA8"/>
    <w:rsid w:val="2151BDC3"/>
    <w:rsid w:val="2168B6CC"/>
    <w:rsid w:val="21B9A207"/>
    <w:rsid w:val="21EE775E"/>
    <w:rsid w:val="220507E1"/>
    <w:rsid w:val="220C8D39"/>
    <w:rsid w:val="22126490"/>
    <w:rsid w:val="22127682"/>
    <w:rsid w:val="221C6F81"/>
    <w:rsid w:val="22339433"/>
    <w:rsid w:val="2251C73E"/>
    <w:rsid w:val="22683819"/>
    <w:rsid w:val="2280BAE8"/>
    <w:rsid w:val="22934764"/>
    <w:rsid w:val="229D6B93"/>
    <w:rsid w:val="22AE9B72"/>
    <w:rsid w:val="22B43377"/>
    <w:rsid w:val="22CB0C9B"/>
    <w:rsid w:val="22D20C80"/>
    <w:rsid w:val="22D49959"/>
    <w:rsid w:val="22FC42A8"/>
    <w:rsid w:val="22FF94F3"/>
    <w:rsid w:val="237032F4"/>
    <w:rsid w:val="2371B9A0"/>
    <w:rsid w:val="2375EA4A"/>
    <w:rsid w:val="23A764B0"/>
    <w:rsid w:val="23C3D658"/>
    <w:rsid w:val="23C834C5"/>
    <w:rsid w:val="23D56462"/>
    <w:rsid w:val="23D87D25"/>
    <w:rsid w:val="23F4A37D"/>
    <w:rsid w:val="23FCE739"/>
    <w:rsid w:val="23FDB4E9"/>
    <w:rsid w:val="24184062"/>
    <w:rsid w:val="242BD3EA"/>
    <w:rsid w:val="242BFB40"/>
    <w:rsid w:val="2451926D"/>
    <w:rsid w:val="24697035"/>
    <w:rsid w:val="2482BC98"/>
    <w:rsid w:val="24858B1E"/>
    <w:rsid w:val="2495D5A9"/>
    <w:rsid w:val="24A3B70F"/>
    <w:rsid w:val="24C45992"/>
    <w:rsid w:val="24CE1230"/>
    <w:rsid w:val="24D0CCEB"/>
    <w:rsid w:val="24DE44A9"/>
    <w:rsid w:val="25226FD8"/>
    <w:rsid w:val="25509903"/>
    <w:rsid w:val="256970C8"/>
    <w:rsid w:val="25787F38"/>
    <w:rsid w:val="258A2C17"/>
    <w:rsid w:val="259AC617"/>
    <w:rsid w:val="25C83F8A"/>
    <w:rsid w:val="25C8B92C"/>
    <w:rsid w:val="25DBB96C"/>
    <w:rsid w:val="260D5DBA"/>
    <w:rsid w:val="2613D7B6"/>
    <w:rsid w:val="2616A34C"/>
    <w:rsid w:val="261BC282"/>
    <w:rsid w:val="261CA610"/>
    <w:rsid w:val="2636E378"/>
    <w:rsid w:val="264049C9"/>
    <w:rsid w:val="2661FDAA"/>
    <w:rsid w:val="2675881D"/>
    <w:rsid w:val="267A8781"/>
    <w:rsid w:val="267CAFBC"/>
    <w:rsid w:val="267CEDB1"/>
    <w:rsid w:val="26807FB8"/>
    <w:rsid w:val="26824C85"/>
    <w:rsid w:val="26BA8945"/>
    <w:rsid w:val="26D6E64B"/>
    <w:rsid w:val="26E24E5D"/>
    <w:rsid w:val="26F10A5F"/>
    <w:rsid w:val="26F8076E"/>
    <w:rsid w:val="26FA96D9"/>
    <w:rsid w:val="2722F5AD"/>
    <w:rsid w:val="278267D1"/>
    <w:rsid w:val="27879B10"/>
    <w:rsid w:val="279D71F9"/>
    <w:rsid w:val="27A03C1F"/>
    <w:rsid w:val="27A92795"/>
    <w:rsid w:val="27BA5EF4"/>
    <w:rsid w:val="27C84AE9"/>
    <w:rsid w:val="27F5173D"/>
    <w:rsid w:val="27FD4596"/>
    <w:rsid w:val="2801B111"/>
    <w:rsid w:val="280ABEC4"/>
    <w:rsid w:val="28120846"/>
    <w:rsid w:val="2837623D"/>
    <w:rsid w:val="2845D0B5"/>
    <w:rsid w:val="28747BEF"/>
    <w:rsid w:val="287FF61C"/>
    <w:rsid w:val="28CA86CE"/>
    <w:rsid w:val="28EB6A1F"/>
    <w:rsid w:val="28F14EC3"/>
    <w:rsid w:val="292C2CF8"/>
    <w:rsid w:val="29430D0C"/>
    <w:rsid w:val="294BE1E9"/>
    <w:rsid w:val="298D27CE"/>
    <w:rsid w:val="2990AE42"/>
    <w:rsid w:val="29A0FA85"/>
    <w:rsid w:val="29B6DDFB"/>
    <w:rsid w:val="29BD51E0"/>
    <w:rsid w:val="29D492BC"/>
    <w:rsid w:val="29DC86D9"/>
    <w:rsid w:val="29E5923C"/>
    <w:rsid w:val="2A076AEE"/>
    <w:rsid w:val="2A210C2C"/>
    <w:rsid w:val="2A24DEF5"/>
    <w:rsid w:val="2A29DD32"/>
    <w:rsid w:val="2A2A7B94"/>
    <w:rsid w:val="2A32867D"/>
    <w:rsid w:val="2A3EE0FA"/>
    <w:rsid w:val="2A54C810"/>
    <w:rsid w:val="2A60A507"/>
    <w:rsid w:val="2A8A8417"/>
    <w:rsid w:val="2A8CADAE"/>
    <w:rsid w:val="2A9E12B8"/>
    <w:rsid w:val="2AB0FC31"/>
    <w:rsid w:val="2AB36650"/>
    <w:rsid w:val="2AB725BC"/>
    <w:rsid w:val="2AD0E047"/>
    <w:rsid w:val="2AD45A3B"/>
    <w:rsid w:val="2ADC14DD"/>
    <w:rsid w:val="2AE13F08"/>
    <w:rsid w:val="2AF48388"/>
    <w:rsid w:val="2B76F7B1"/>
    <w:rsid w:val="2B970107"/>
    <w:rsid w:val="2BC58DDB"/>
    <w:rsid w:val="2BC74ECC"/>
    <w:rsid w:val="2C043CA7"/>
    <w:rsid w:val="2C0577C5"/>
    <w:rsid w:val="2C23E2D4"/>
    <w:rsid w:val="2C3C7AA4"/>
    <w:rsid w:val="2C75BD2B"/>
    <w:rsid w:val="2C80D7A6"/>
    <w:rsid w:val="2C87238E"/>
    <w:rsid w:val="2C951DC4"/>
    <w:rsid w:val="2C99EA26"/>
    <w:rsid w:val="2CB47206"/>
    <w:rsid w:val="2CE8C231"/>
    <w:rsid w:val="2CF8A239"/>
    <w:rsid w:val="2D0AEF07"/>
    <w:rsid w:val="2D5A9BF8"/>
    <w:rsid w:val="2D928D1F"/>
    <w:rsid w:val="2DAA1E05"/>
    <w:rsid w:val="2DCD8C80"/>
    <w:rsid w:val="2DD7754F"/>
    <w:rsid w:val="2DE28EE6"/>
    <w:rsid w:val="2DF679AC"/>
    <w:rsid w:val="2E1D8651"/>
    <w:rsid w:val="2E206A15"/>
    <w:rsid w:val="2E3FF3AB"/>
    <w:rsid w:val="2E596211"/>
    <w:rsid w:val="2E787436"/>
    <w:rsid w:val="2E7D1EA8"/>
    <w:rsid w:val="2EAB8E67"/>
    <w:rsid w:val="2EB85117"/>
    <w:rsid w:val="2EE12402"/>
    <w:rsid w:val="2EEA3BA8"/>
    <w:rsid w:val="2EF7320F"/>
    <w:rsid w:val="2F162398"/>
    <w:rsid w:val="2F5EBDBE"/>
    <w:rsid w:val="2F6B4E95"/>
    <w:rsid w:val="2F851D77"/>
    <w:rsid w:val="2FD45D36"/>
    <w:rsid w:val="2FEA708D"/>
    <w:rsid w:val="2FECB03B"/>
    <w:rsid w:val="2FF12FAD"/>
    <w:rsid w:val="301BD25B"/>
    <w:rsid w:val="301D036B"/>
    <w:rsid w:val="301F70BF"/>
    <w:rsid w:val="302A9FB3"/>
    <w:rsid w:val="302D7C1B"/>
    <w:rsid w:val="3038B767"/>
    <w:rsid w:val="303A2A9E"/>
    <w:rsid w:val="303ECC6A"/>
    <w:rsid w:val="3046081D"/>
    <w:rsid w:val="309B2DDA"/>
    <w:rsid w:val="30AE9A85"/>
    <w:rsid w:val="30C5C4D2"/>
    <w:rsid w:val="30EAB39F"/>
    <w:rsid w:val="30ECF239"/>
    <w:rsid w:val="30EEE627"/>
    <w:rsid w:val="30EFE54F"/>
    <w:rsid w:val="310121E5"/>
    <w:rsid w:val="310FEBC7"/>
    <w:rsid w:val="311851EC"/>
    <w:rsid w:val="31188276"/>
    <w:rsid w:val="311E67EA"/>
    <w:rsid w:val="313B228A"/>
    <w:rsid w:val="31601E92"/>
    <w:rsid w:val="3167E5C2"/>
    <w:rsid w:val="316BF4A5"/>
    <w:rsid w:val="316F5DDD"/>
    <w:rsid w:val="3175D8AA"/>
    <w:rsid w:val="3199C8C9"/>
    <w:rsid w:val="319B2A35"/>
    <w:rsid w:val="31D7FADD"/>
    <w:rsid w:val="320D3655"/>
    <w:rsid w:val="3233B850"/>
    <w:rsid w:val="32799A29"/>
    <w:rsid w:val="327F6457"/>
    <w:rsid w:val="32947A61"/>
    <w:rsid w:val="32D35CCA"/>
    <w:rsid w:val="32F5D9B5"/>
    <w:rsid w:val="330EA5A5"/>
    <w:rsid w:val="3313FA11"/>
    <w:rsid w:val="33308A21"/>
    <w:rsid w:val="3337AFBF"/>
    <w:rsid w:val="3348C441"/>
    <w:rsid w:val="334CE67C"/>
    <w:rsid w:val="33564B32"/>
    <w:rsid w:val="3363A12D"/>
    <w:rsid w:val="33689D1D"/>
    <w:rsid w:val="3371140B"/>
    <w:rsid w:val="33763B6A"/>
    <w:rsid w:val="33AD50C0"/>
    <w:rsid w:val="33AD7F1B"/>
    <w:rsid w:val="33C665B8"/>
    <w:rsid w:val="33CB5A1B"/>
    <w:rsid w:val="33DF5AF8"/>
    <w:rsid w:val="33E3755E"/>
    <w:rsid w:val="33ECA487"/>
    <w:rsid w:val="34094CA6"/>
    <w:rsid w:val="340A7984"/>
    <w:rsid w:val="342E92DE"/>
    <w:rsid w:val="344B367F"/>
    <w:rsid w:val="34572C20"/>
    <w:rsid w:val="345B62A9"/>
    <w:rsid w:val="34658C0A"/>
    <w:rsid w:val="346EF76D"/>
    <w:rsid w:val="3488284D"/>
    <w:rsid w:val="3495024C"/>
    <w:rsid w:val="34AB188F"/>
    <w:rsid w:val="34E47974"/>
    <w:rsid w:val="34E6A8F0"/>
    <w:rsid w:val="34ED0699"/>
    <w:rsid w:val="34F318D0"/>
    <w:rsid w:val="34F53650"/>
    <w:rsid w:val="34F7F09D"/>
    <w:rsid w:val="34F84AD6"/>
    <w:rsid w:val="3508A604"/>
    <w:rsid w:val="3522F66C"/>
    <w:rsid w:val="352E9724"/>
    <w:rsid w:val="352F29D1"/>
    <w:rsid w:val="3541F1CB"/>
    <w:rsid w:val="354DCFBC"/>
    <w:rsid w:val="355C8DCA"/>
    <w:rsid w:val="35867FCD"/>
    <w:rsid w:val="35A9E8F8"/>
    <w:rsid w:val="35B7FAA5"/>
    <w:rsid w:val="35BEEFE9"/>
    <w:rsid w:val="35BF7A4B"/>
    <w:rsid w:val="35C48721"/>
    <w:rsid w:val="35CA7FCE"/>
    <w:rsid w:val="35CD0B24"/>
    <w:rsid w:val="35D13358"/>
    <w:rsid w:val="35DD517F"/>
    <w:rsid w:val="3618D3A7"/>
    <w:rsid w:val="361B044F"/>
    <w:rsid w:val="366B35F0"/>
    <w:rsid w:val="36737E07"/>
    <w:rsid w:val="369989D7"/>
    <w:rsid w:val="36C70D42"/>
    <w:rsid w:val="36D3E965"/>
    <w:rsid w:val="36DB87FB"/>
    <w:rsid w:val="36DD9C06"/>
    <w:rsid w:val="36E2E17C"/>
    <w:rsid w:val="37054A50"/>
    <w:rsid w:val="370EAA63"/>
    <w:rsid w:val="3712ACD4"/>
    <w:rsid w:val="37490F2A"/>
    <w:rsid w:val="375703C4"/>
    <w:rsid w:val="376ED164"/>
    <w:rsid w:val="378050AF"/>
    <w:rsid w:val="3782724A"/>
    <w:rsid w:val="3790B53B"/>
    <w:rsid w:val="3792D820"/>
    <w:rsid w:val="3794931E"/>
    <w:rsid w:val="37C8A854"/>
    <w:rsid w:val="37EF6F57"/>
    <w:rsid w:val="380CAB1B"/>
    <w:rsid w:val="380FBA19"/>
    <w:rsid w:val="38260B59"/>
    <w:rsid w:val="382B1EAE"/>
    <w:rsid w:val="383F1D45"/>
    <w:rsid w:val="3848DC28"/>
    <w:rsid w:val="384C09E5"/>
    <w:rsid w:val="3866CFA4"/>
    <w:rsid w:val="388AB2BA"/>
    <w:rsid w:val="38A6D896"/>
    <w:rsid w:val="38B2AFED"/>
    <w:rsid w:val="38C242E6"/>
    <w:rsid w:val="38DFED45"/>
    <w:rsid w:val="39200292"/>
    <w:rsid w:val="39346277"/>
    <w:rsid w:val="395A5C96"/>
    <w:rsid w:val="39653E44"/>
    <w:rsid w:val="39809433"/>
    <w:rsid w:val="399865D9"/>
    <w:rsid w:val="399A60CC"/>
    <w:rsid w:val="399B0938"/>
    <w:rsid w:val="39AA0ED7"/>
    <w:rsid w:val="39B1ED19"/>
    <w:rsid w:val="39C3B111"/>
    <w:rsid w:val="39C40AEB"/>
    <w:rsid w:val="39E46763"/>
    <w:rsid w:val="39F9EE08"/>
    <w:rsid w:val="3A1EEC3E"/>
    <w:rsid w:val="3A4DE2F5"/>
    <w:rsid w:val="3A87EF3D"/>
    <w:rsid w:val="3AC7554F"/>
    <w:rsid w:val="3AE0C55B"/>
    <w:rsid w:val="3AF05BBD"/>
    <w:rsid w:val="3B05B4C6"/>
    <w:rsid w:val="3B2BBF48"/>
    <w:rsid w:val="3B2D2334"/>
    <w:rsid w:val="3B4B60E0"/>
    <w:rsid w:val="3B53D741"/>
    <w:rsid w:val="3B71B0DB"/>
    <w:rsid w:val="3B960327"/>
    <w:rsid w:val="3BA121C1"/>
    <w:rsid w:val="3BB939B4"/>
    <w:rsid w:val="3BD83968"/>
    <w:rsid w:val="3BF79FC5"/>
    <w:rsid w:val="3C032B5A"/>
    <w:rsid w:val="3C25FF9E"/>
    <w:rsid w:val="3C66B7EE"/>
    <w:rsid w:val="3C7BBE3C"/>
    <w:rsid w:val="3C92667B"/>
    <w:rsid w:val="3CAD9040"/>
    <w:rsid w:val="3CBC843F"/>
    <w:rsid w:val="3CD13794"/>
    <w:rsid w:val="3CDC6E47"/>
    <w:rsid w:val="3CDF75F8"/>
    <w:rsid w:val="3CE5C086"/>
    <w:rsid w:val="3CEDF04C"/>
    <w:rsid w:val="3CF818B0"/>
    <w:rsid w:val="3D95906E"/>
    <w:rsid w:val="3DA5844D"/>
    <w:rsid w:val="3DE64ED2"/>
    <w:rsid w:val="3DEB8308"/>
    <w:rsid w:val="3DFAAE71"/>
    <w:rsid w:val="3E018435"/>
    <w:rsid w:val="3E087256"/>
    <w:rsid w:val="3E0FBAA5"/>
    <w:rsid w:val="3E19A73D"/>
    <w:rsid w:val="3E26CF1B"/>
    <w:rsid w:val="3E33D0A8"/>
    <w:rsid w:val="3E40082B"/>
    <w:rsid w:val="3E523F77"/>
    <w:rsid w:val="3E5C4D69"/>
    <w:rsid w:val="3E5CE01B"/>
    <w:rsid w:val="3E7BEE1B"/>
    <w:rsid w:val="3E8E9300"/>
    <w:rsid w:val="3E984F81"/>
    <w:rsid w:val="3EB64C51"/>
    <w:rsid w:val="3ED0F6EB"/>
    <w:rsid w:val="3ED105BE"/>
    <w:rsid w:val="3ED71542"/>
    <w:rsid w:val="3ED8666B"/>
    <w:rsid w:val="3EFA9753"/>
    <w:rsid w:val="3F2322FD"/>
    <w:rsid w:val="3F6A43FC"/>
    <w:rsid w:val="3FAA35EC"/>
    <w:rsid w:val="3FBAE2E9"/>
    <w:rsid w:val="3FC9F8DC"/>
    <w:rsid w:val="3FEDF616"/>
    <w:rsid w:val="40003E8C"/>
    <w:rsid w:val="401769F6"/>
    <w:rsid w:val="4018E4E9"/>
    <w:rsid w:val="4031DD2A"/>
    <w:rsid w:val="4040DD02"/>
    <w:rsid w:val="4046E1DB"/>
    <w:rsid w:val="40758D80"/>
    <w:rsid w:val="40908CB9"/>
    <w:rsid w:val="40ADC8B8"/>
    <w:rsid w:val="40AE2F96"/>
    <w:rsid w:val="410C0CFC"/>
    <w:rsid w:val="4120E460"/>
    <w:rsid w:val="41330251"/>
    <w:rsid w:val="41353185"/>
    <w:rsid w:val="4142B6CF"/>
    <w:rsid w:val="4145A00D"/>
    <w:rsid w:val="414CD9CA"/>
    <w:rsid w:val="4153B182"/>
    <w:rsid w:val="4167F5C0"/>
    <w:rsid w:val="41971D78"/>
    <w:rsid w:val="419F94F4"/>
    <w:rsid w:val="41A4E0A8"/>
    <w:rsid w:val="41D1B897"/>
    <w:rsid w:val="4208B7D7"/>
    <w:rsid w:val="4213FBC0"/>
    <w:rsid w:val="4216C047"/>
    <w:rsid w:val="421FC06B"/>
    <w:rsid w:val="42442995"/>
    <w:rsid w:val="4259EE3F"/>
    <w:rsid w:val="42922B6F"/>
    <w:rsid w:val="42BA17BB"/>
    <w:rsid w:val="42C2843B"/>
    <w:rsid w:val="4308C9BE"/>
    <w:rsid w:val="431C67DD"/>
    <w:rsid w:val="434937D8"/>
    <w:rsid w:val="434DA24C"/>
    <w:rsid w:val="4382E90A"/>
    <w:rsid w:val="4384EE2B"/>
    <w:rsid w:val="439A85FB"/>
    <w:rsid w:val="43A7A51A"/>
    <w:rsid w:val="43B50D99"/>
    <w:rsid w:val="43B9E072"/>
    <w:rsid w:val="43C5A6D8"/>
    <w:rsid w:val="43ED217B"/>
    <w:rsid w:val="4407C087"/>
    <w:rsid w:val="440B5E07"/>
    <w:rsid w:val="440C6199"/>
    <w:rsid w:val="44235C30"/>
    <w:rsid w:val="44257571"/>
    <w:rsid w:val="4435ABDF"/>
    <w:rsid w:val="446290AA"/>
    <w:rsid w:val="447EAD58"/>
    <w:rsid w:val="4494B57A"/>
    <w:rsid w:val="449D43E5"/>
    <w:rsid w:val="44A02FFC"/>
    <w:rsid w:val="44BD540A"/>
    <w:rsid w:val="44C3E532"/>
    <w:rsid w:val="44C9A2F5"/>
    <w:rsid w:val="44CCC76F"/>
    <w:rsid w:val="44DA1D87"/>
    <w:rsid w:val="44F038A2"/>
    <w:rsid w:val="455ABC9E"/>
    <w:rsid w:val="4571300F"/>
    <w:rsid w:val="45794238"/>
    <w:rsid w:val="457BC61C"/>
    <w:rsid w:val="45936DA5"/>
    <w:rsid w:val="45B7C304"/>
    <w:rsid w:val="45BA1D62"/>
    <w:rsid w:val="45C2EAF4"/>
    <w:rsid w:val="45EAC57D"/>
    <w:rsid w:val="45F5678B"/>
    <w:rsid w:val="45FCCD53"/>
    <w:rsid w:val="460A2FF5"/>
    <w:rsid w:val="460A4972"/>
    <w:rsid w:val="460AFDFF"/>
    <w:rsid w:val="461836FC"/>
    <w:rsid w:val="461E14E8"/>
    <w:rsid w:val="4637C47B"/>
    <w:rsid w:val="46387E2B"/>
    <w:rsid w:val="4638B8C0"/>
    <w:rsid w:val="464B7C22"/>
    <w:rsid w:val="46A2374D"/>
    <w:rsid w:val="46A473E3"/>
    <w:rsid w:val="46CDA395"/>
    <w:rsid w:val="46DF3048"/>
    <w:rsid w:val="46FCAA58"/>
    <w:rsid w:val="47053892"/>
    <w:rsid w:val="470BA650"/>
    <w:rsid w:val="47311BB5"/>
    <w:rsid w:val="473AFB89"/>
    <w:rsid w:val="474405E3"/>
    <w:rsid w:val="475EEF1E"/>
    <w:rsid w:val="476CD44E"/>
    <w:rsid w:val="47709FAB"/>
    <w:rsid w:val="4775148B"/>
    <w:rsid w:val="4784163E"/>
    <w:rsid w:val="478F14C3"/>
    <w:rsid w:val="47964C83"/>
    <w:rsid w:val="47C2A9BE"/>
    <w:rsid w:val="47C9D709"/>
    <w:rsid w:val="47ED3467"/>
    <w:rsid w:val="480F1AB9"/>
    <w:rsid w:val="48183313"/>
    <w:rsid w:val="4823D383"/>
    <w:rsid w:val="48288A22"/>
    <w:rsid w:val="48409478"/>
    <w:rsid w:val="48433CE0"/>
    <w:rsid w:val="4847794C"/>
    <w:rsid w:val="485EB0D4"/>
    <w:rsid w:val="48C5DE78"/>
    <w:rsid w:val="48DF7BAD"/>
    <w:rsid w:val="48EA950B"/>
    <w:rsid w:val="48FC87D7"/>
    <w:rsid w:val="4906BE42"/>
    <w:rsid w:val="492EF997"/>
    <w:rsid w:val="493534EE"/>
    <w:rsid w:val="49370363"/>
    <w:rsid w:val="497166D3"/>
    <w:rsid w:val="49784406"/>
    <w:rsid w:val="4978CFBA"/>
    <w:rsid w:val="4987BB0E"/>
    <w:rsid w:val="49A329F7"/>
    <w:rsid w:val="49CCAFA6"/>
    <w:rsid w:val="49F6EA0A"/>
    <w:rsid w:val="49FDF999"/>
    <w:rsid w:val="4A0BF82E"/>
    <w:rsid w:val="4A1B196C"/>
    <w:rsid w:val="4A1C2719"/>
    <w:rsid w:val="4A2FA5FB"/>
    <w:rsid w:val="4A32D545"/>
    <w:rsid w:val="4A341C81"/>
    <w:rsid w:val="4A398803"/>
    <w:rsid w:val="4A3B11BC"/>
    <w:rsid w:val="4A4A6392"/>
    <w:rsid w:val="4A4E821F"/>
    <w:rsid w:val="4A7A787F"/>
    <w:rsid w:val="4A7DCD5E"/>
    <w:rsid w:val="4AB5773A"/>
    <w:rsid w:val="4AC94BA1"/>
    <w:rsid w:val="4ACA0610"/>
    <w:rsid w:val="4ACF8241"/>
    <w:rsid w:val="4ADE3E2A"/>
    <w:rsid w:val="4AE438F5"/>
    <w:rsid w:val="4B0B669B"/>
    <w:rsid w:val="4B13EDE4"/>
    <w:rsid w:val="4B2BBB6E"/>
    <w:rsid w:val="4B35FA3C"/>
    <w:rsid w:val="4B699FBB"/>
    <w:rsid w:val="4B7E85B1"/>
    <w:rsid w:val="4B8C6826"/>
    <w:rsid w:val="4C33380D"/>
    <w:rsid w:val="4C48413C"/>
    <w:rsid w:val="4C631BC9"/>
    <w:rsid w:val="4C68127F"/>
    <w:rsid w:val="4C6A5044"/>
    <w:rsid w:val="4C6BBC05"/>
    <w:rsid w:val="4C9B4F60"/>
    <w:rsid w:val="4CB390C4"/>
    <w:rsid w:val="4CEFA006"/>
    <w:rsid w:val="4D00A04A"/>
    <w:rsid w:val="4D3990D8"/>
    <w:rsid w:val="4D3C5D90"/>
    <w:rsid w:val="4D450F90"/>
    <w:rsid w:val="4D67C8CB"/>
    <w:rsid w:val="4D70A131"/>
    <w:rsid w:val="4D87E79A"/>
    <w:rsid w:val="4D9C22FA"/>
    <w:rsid w:val="4DAFF533"/>
    <w:rsid w:val="4DD69258"/>
    <w:rsid w:val="4DE1B6DB"/>
    <w:rsid w:val="4DE73728"/>
    <w:rsid w:val="4DEF515D"/>
    <w:rsid w:val="4DF1586C"/>
    <w:rsid w:val="4DF7D8AF"/>
    <w:rsid w:val="4E04D918"/>
    <w:rsid w:val="4E082BBF"/>
    <w:rsid w:val="4E22C566"/>
    <w:rsid w:val="4E4CF099"/>
    <w:rsid w:val="4E62B42A"/>
    <w:rsid w:val="4E72BE1E"/>
    <w:rsid w:val="4E766499"/>
    <w:rsid w:val="4E79A504"/>
    <w:rsid w:val="4EAE5D21"/>
    <w:rsid w:val="4EB45556"/>
    <w:rsid w:val="4F24B877"/>
    <w:rsid w:val="4F276C52"/>
    <w:rsid w:val="4F2AE2B4"/>
    <w:rsid w:val="4F2D3EE2"/>
    <w:rsid w:val="4F3BDF52"/>
    <w:rsid w:val="4F3EDEE7"/>
    <w:rsid w:val="4F589234"/>
    <w:rsid w:val="4F663970"/>
    <w:rsid w:val="4F811846"/>
    <w:rsid w:val="4F86B576"/>
    <w:rsid w:val="4F8E13D9"/>
    <w:rsid w:val="4FA353AF"/>
    <w:rsid w:val="4FA6546C"/>
    <w:rsid w:val="4FAC5E30"/>
    <w:rsid w:val="4FBCF3F3"/>
    <w:rsid w:val="4FDAF84E"/>
    <w:rsid w:val="5007FC15"/>
    <w:rsid w:val="503D790E"/>
    <w:rsid w:val="50669F0B"/>
    <w:rsid w:val="507ABDE2"/>
    <w:rsid w:val="50813647"/>
    <w:rsid w:val="50A009DA"/>
    <w:rsid w:val="50F88EE3"/>
    <w:rsid w:val="50FABC6A"/>
    <w:rsid w:val="511AB6FE"/>
    <w:rsid w:val="511C27CE"/>
    <w:rsid w:val="511EBF1C"/>
    <w:rsid w:val="5120BCA9"/>
    <w:rsid w:val="5122D7B9"/>
    <w:rsid w:val="512C1C3D"/>
    <w:rsid w:val="5189FF17"/>
    <w:rsid w:val="519038F1"/>
    <w:rsid w:val="51933C23"/>
    <w:rsid w:val="51AD53A3"/>
    <w:rsid w:val="51B5F60F"/>
    <w:rsid w:val="51C75446"/>
    <w:rsid w:val="51D007CF"/>
    <w:rsid w:val="5214D328"/>
    <w:rsid w:val="5234E6C7"/>
    <w:rsid w:val="523B0F8B"/>
    <w:rsid w:val="52921454"/>
    <w:rsid w:val="52BC750E"/>
    <w:rsid w:val="52CD5465"/>
    <w:rsid w:val="52D13690"/>
    <w:rsid w:val="52EBA533"/>
    <w:rsid w:val="52EC9E83"/>
    <w:rsid w:val="52FE704A"/>
    <w:rsid w:val="5304D57D"/>
    <w:rsid w:val="531151AD"/>
    <w:rsid w:val="53268869"/>
    <w:rsid w:val="53435BFE"/>
    <w:rsid w:val="534FF6D0"/>
    <w:rsid w:val="53556E92"/>
    <w:rsid w:val="5372785D"/>
    <w:rsid w:val="537F0727"/>
    <w:rsid w:val="5394E4F0"/>
    <w:rsid w:val="53B2DEE9"/>
    <w:rsid w:val="53B49AD9"/>
    <w:rsid w:val="53D03B42"/>
    <w:rsid w:val="53DDED6F"/>
    <w:rsid w:val="5400B0C0"/>
    <w:rsid w:val="54473818"/>
    <w:rsid w:val="545A3306"/>
    <w:rsid w:val="546CB1FE"/>
    <w:rsid w:val="5479F7C2"/>
    <w:rsid w:val="549653EA"/>
    <w:rsid w:val="54B56C53"/>
    <w:rsid w:val="54BB1304"/>
    <w:rsid w:val="54CEAD5C"/>
    <w:rsid w:val="54E43BDB"/>
    <w:rsid w:val="54E80364"/>
    <w:rsid w:val="553398A2"/>
    <w:rsid w:val="5546C3F8"/>
    <w:rsid w:val="5551FEBE"/>
    <w:rsid w:val="5573C35B"/>
    <w:rsid w:val="55B4B4A3"/>
    <w:rsid w:val="5613BE92"/>
    <w:rsid w:val="5616012B"/>
    <w:rsid w:val="56232032"/>
    <w:rsid w:val="5632FEFB"/>
    <w:rsid w:val="5650026A"/>
    <w:rsid w:val="566578EC"/>
    <w:rsid w:val="566E9C34"/>
    <w:rsid w:val="5692C88E"/>
    <w:rsid w:val="56AA5B0A"/>
    <w:rsid w:val="56B8627A"/>
    <w:rsid w:val="56BCE84C"/>
    <w:rsid w:val="56BD618D"/>
    <w:rsid w:val="56FBEAC2"/>
    <w:rsid w:val="5704A561"/>
    <w:rsid w:val="5708CF8F"/>
    <w:rsid w:val="570AC22E"/>
    <w:rsid w:val="57115A10"/>
    <w:rsid w:val="571CCC3C"/>
    <w:rsid w:val="574C659C"/>
    <w:rsid w:val="5759D4CB"/>
    <w:rsid w:val="5764185C"/>
    <w:rsid w:val="57AA2F7C"/>
    <w:rsid w:val="57B39ED3"/>
    <w:rsid w:val="57B4560D"/>
    <w:rsid w:val="57DDEEF5"/>
    <w:rsid w:val="57DF88AF"/>
    <w:rsid w:val="57E094F8"/>
    <w:rsid w:val="57E5E984"/>
    <w:rsid w:val="581A7F18"/>
    <w:rsid w:val="5821D7C1"/>
    <w:rsid w:val="583EBE92"/>
    <w:rsid w:val="585041FE"/>
    <w:rsid w:val="5854572E"/>
    <w:rsid w:val="586E9234"/>
    <w:rsid w:val="58886826"/>
    <w:rsid w:val="58AADFDA"/>
    <w:rsid w:val="58B38261"/>
    <w:rsid w:val="58BDCB09"/>
    <w:rsid w:val="58C116F7"/>
    <w:rsid w:val="58D9242D"/>
    <w:rsid w:val="58E71E4D"/>
    <w:rsid w:val="58EDA70A"/>
    <w:rsid w:val="5919AF6F"/>
    <w:rsid w:val="597EB5D8"/>
    <w:rsid w:val="597FBAF2"/>
    <w:rsid w:val="59C70D07"/>
    <w:rsid w:val="59CE7ADA"/>
    <w:rsid w:val="59E5E186"/>
    <w:rsid w:val="5A2C3ABA"/>
    <w:rsid w:val="5A38BBF3"/>
    <w:rsid w:val="5A8C4FD9"/>
    <w:rsid w:val="5A9F81FF"/>
    <w:rsid w:val="5AB8F257"/>
    <w:rsid w:val="5AD9F069"/>
    <w:rsid w:val="5AF310B8"/>
    <w:rsid w:val="5B18953C"/>
    <w:rsid w:val="5B2C21F0"/>
    <w:rsid w:val="5B33B4A2"/>
    <w:rsid w:val="5B46B0AD"/>
    <w:rsid w:val="5B4FD159"/>
    <w:rsid w:val="5B50AD79"/>
    <w:rsid w:val="5B543F9C"/>
    <w:rsid w:val="5B6B943C"/>
    <w:rsid w:val="5B701EEC"/>
    <w:rsid w:val="5B80EABB"/>
    <w:rsid w:val="5B9743AE"/>
    <w:rsid w:val="5BA662D2"/>
    <w:rsid w:val="5BB2B90B"/>
    <w:rsid w:val="5BC118B2"/>
    <w:rsid w:val="5BD73E9B"/>
    <w:rsid w:val="5BF1BA99"/>
    <w:rsid w:val="5BF38569"/>
    <w:rsid w:val="5C04C986"/>
    <w:rsid w:val="5C113386"/>
    <w:rsid w:val="5C31F252"/>
    <w:rsid w:val="5C333F52"/>
    <w:rsid w:val="5C45D729"/>
    <w:rsid w:val="5C4801D6"/>
    <w:rsid w:val="5C4C0F00"/>
    <w:rsid w:val="5C4D0787"/>
    <w:rsid w:val="5C56ECAB"/>
    <w:rsid w:val="5C5BDFD2"/>
    <w:rsid w:val="5C6DF0DA"/>
    <w:rsid w:val="5C974970"/>
    <w:rsid w:val="5C9A75DC"/>
    <w:rsid w:val="5C9E90A8"/>
    <w:rsid w:val="5CAAEC4B"/>
    <w:rsid w:val="5CB7DA7F"/>
    <w:rsid w:val="5CBA0D9B"/>
    <w:rsid w:val="5CBD179B"/>
    <w:rsid w:val="5CBDB185"/>
    <w:rsid w:val="5CCB533B"/>
    <w:rsid w:val="5CD556D2"/>
    <w:rsid w:val="5CE9307F"/>
    <w:rsid w:val="5D3BBEF1"/>
    <w:rsid w:val="5D44D2CB"/>
    <w:rsid w:val="5D540061"/>
    <w:rsid w:val="5D5DC184"/>
    <w:rsid w:val="5D6C8DB4"/>
    <w:rsid w:val="5D991583"/>
    <w:rsid w:val="5DA9ADDD"/>
    <w:rsid w:val="5DC1E69C"/>
    <w:rsid w:val="5DC86F93"/>
    <w:rsid w:val="5DD5EDAE"/>
    <w:rsid w:val="5DD65009"/>
    <w:rsid w:val="5DD7DA4D"/>
    <w:rsid w:val="5DE2D6FE"/>
    <w:rsid w:val="5DF6B8BB"/>
    <w:rsid w:val="5E065762"/>
    <w:rsid w:val="5E0C3742"/>
    <w:rsid w:val="5E0DECFE"/>
    <w:rsid w:val="5E73376A"/>
    <w:rsid w:val="5E801C73"/>
    <w:rsid w:val="5E87C296"/>
    <w:rsid w:val="5E980BF2"/>
    <w:rsid w:val="5E9AC901"/>
    <w:rsid w:val="5EC06E34"/>
    <w:rsid w:val="5ECBCAF2"/>
    <w:rsid w:val="5F127C3C"/>
    <w:rsid w:val="5F153C66"/>
    <w:rsid w:val="5F294256"/>
    <w:rsid w:val="5F49F0CE"/>
    <w:rsid w:val="5F5A5B99"/>
    <w:rsid w:val="5F5F4E5F"/>
    <w:rsid w:val="5F5FAD1D"/>
    <w:rsid w:val="5F62EE2F"/>
    <w:rsid w:val="5F6A0C7C"/>
    <w:rsid w:val="5F742C8F"/>
    <w:rsid w:val="5F7699F0"/>
    <w:rsid w:val="5F79AD53"/>
    <w:rsid w:val="5F7EC556"/>
    <w:rsid w:val="5F86D4C0"/>
    <w:rsid w:val="5F8C60E1"/>
    <w:rsid w:val="600A7E0B"/>
    <w:rsid w:val="6024F8E9"/>
    <w:rsid w:val="605D3435"/>
    <w:rsid w:val="60671EE7"/>
    <w:rsid w:val="606DB82E"/>
    <w:rsid w:val="60A93D78"/>
    <w:rsid w:val="60C807AF"/>
    <w:rsid w:val="60ED5F1E"/>
    <w:rsid w:val="60F92D25"/>
    <w:rsid w:val="61090816"/>
    <w:rsid w:val="6135DDBD"/>
    <w:rsid w:val="613A84AC"/>
    <w:rsid w:val="613BD0CB"/>
    <w:rsid w:val="616BBB66"/>
    <w:rsid w:val="616D9E08"/>
    <w:rsid w:val="61800693"/>
    <w:rsid w:val="619749B7"/>
    <w:rsid w:val="61980C5B"/>
    <w:rsid w:val="619D3E2D"/>
    <w:rsid w:val="619F242E"/>
    <w:rsid w:val="61AF8C58"/>
    <w:rsid w:val="61B4C520"/>
    <w:rsid w:val="61CBC2AF"/>
    <w:rsid w:val="61CCE024"/>
    <w:rsid w:val="61D772FB"/>
    <w:rsid w:val="61E99B54"/>
    <w:rsid w:val="62029D91"/>
    <w:rsid w:val="620325A8"/>
    <w:rsid w:val="626763C6"/>
    <w:rsid w:val="626967B3"/>
    <w:rsid w:val="627EAF7D"/>
    <w:rsid w:val="6282C972"/>
    <w:rsid w:val="628D50D3"/>
    <w:rsid w:val="628F69A8"/>
    <w:rsid w:val="62918183"/>
    <w:rsid w:val="6295BE96"/>
    <w:rsid w:val="629BB682"/>
    <w:rsid w:val="62ACBE3B"/>
    <w:rsid w:val="62B9DA0F"/>
    <w:rsid w:val="62B9F468"/>
    <w:rsid w:val="62C5E5AE"/>
    <w:rsid w:val="62CE0F35"/>
    <w:rsid w:val="62D928C8"/>
    <w:rsid w:val="62F7A079"/>
    <w:rsid w:val="6321A066"/>
    <w:rsid w:val="632996F3"/>
    <w:rsid w:val="63345D6D"/>
    <w:rsid w:val="6346DA2F"/>
    <w:rsid w:val="634C03CB"/>
    <w:rsid w:val="63615E15"/>
    <w:rsid w:val="6361CA0E"/>
    <w:rsid w:val="6366CF56"/>
    <w:rsid w:val="63675874"/>
    <w:rsid w:val="637BF310"/>
    <w:rsid w:val="63C16757"/>
    <w:rsid w:val="63DAF588"/>
    <w:rsid w:val="63FD2637"/>
    <w:rsid w:val="6421C339"/>
    <w:rsid w:val="6424AFF5"/>
    <w:rsid w:val="642C0E41"/>
    <w:rsid w:val="64390828"/>
    <w:rsid w:val="647AA955"/>
    <w:rsid w:val="6480744B"/>
    <w:rsid w:val="648E516E"/>
    <w:rsid w:val="64B0F807"/>
    <w:rsid w:val="64BCA6CC"/>
    <w:rsid w:val="64C0DB42"/>
    <w:rsid w:val="64CB7C83"/>
    <w:rsid w:val="64E8F3DD"/>
    <w:rsid w:val="64FCE82A"/>
    <w:rsid w:val="65085C42"/>
    <w:rsid w:val="65565C83"/>
    <w:rsid w:val="655F51BD"/>
    <w:rsid w:val="659C61D5"/>
    <w:rsid w:val="65C3E6E1"/>
    <w:rsid w:val="65E57E6A"/>
    <w:rsid w:val="65EC09E2"/>
    <w:rsid w:val="66085181"/>
    <w:rsid w:val="660EC588"/>
    <w:rsid w:val="66186A1F"/>
    <w:rsid w:val="6623AD99"/>
    <w:rsid w:val="662C736C"/>
    <w:rsid w:val="6649CDB6"/>
    <w:rsid w:val="664B0B5B"/>
    <w:rsid w:val="66637288"/>
    <w:rsid w:val="66BEC0CE"/>
    <w:rsid w:val="66BF6D8C"/>
    <w:rsid w:val="66D43F17"/>
    <w:rsid w:val="66E70726"/>
    <w:rsid w:val="67014BFB"/>
    <w:rsid w:val="672C27E6"/>
    <w:rsid w:val="674D971A"/>
    <w:rsid w:val="6761EE4E"/>
    <w:rsid w:val="676737D3"/>
    <w:rsid w:val="6772F842"/>
    <w:rsid w:val="679A79AC"/>
    <w:rsid w:val="67BB5244"/>
    <w:rsid w:val="67D2DC89"/>
    <w:rsid w:val="67DF052C"/>
    <w:rsid w:val="67E0D141"/>
    <w:rsid w:val="67EFC925"/>
    <w:rsid w:val="67F3BEC1"/>
    <w:rsid w:val="680DE65D"/>
    <w:rsid w:val="681A8C16"/>
    <w:rsid w:val="681D1721"/>
    <w:rsid w:val="6824D680"/>
    <w:rsid w:val="6828518E"/>
    <w:rsid w:val="68326247"/>
    <w:rsid w:val="6846E8A0"/>
    <w:rsid w:val="685263B0"/>
    <w:rsid w:val="685DB0F4"/>
    <w:rsid w:val="6860A512"/>
    <w:rsid w:val="6879CCCB"/>
    <w:rsid w:val="687B2B3B"/>
    <w:rsid w:val="688B6188"/>
    <w:rsid w:val="688B9D6B"/>
    <w:rsid w:val="688F6C49"/>
    <w:rsid w:val="68CEC067"/>
    <w:rsid w:val="68F2521C"/>
    <w:rsid w:val="68F6D61B"/>
    <w:rsid w:val="692B67AB"/>
    <w:rsid w:val="692BA265"/>
    <w:rsid w:val="692C8E21"/>
    <w:rsid w:val="695814CB"/>
    <w:rsid w:val="699F6BF1"/>
    <w:rsid w:val="69A5FA50"/>
    <w:rsid w:val="69BBEA13"/>
    <w:rsid w:val="69C41D09"/>
    <w:rsid w:val="69DB3712"/>
    <w:rsid w:val="69F113D7"/>
    <w:rsid w:val="69F21420"/>
    <w:rsid w:val="6A1AA82F"/>
    <w:rsid w:val="6A1AF4A1"/>
    <w:rsid w:val="6A29E45B"/>
    <w:rsid w:val="6A2A823D"/>
    <w:rsid w:val="6A3361A0"/>
    <w:rsid w:val="6A600DC5"/>
    <w:rsid w:val="6A6A7953"/>
    <w:rsid w:val="6A706135"/>
    <w:rsid w:val="6A856F55"/>
    <w:rsid w:val="6AB36CC0"/>
    <w:rsid w:val="6ABE3474"/>
    <w:rsid w:val="6AD2AFFB"/>
    <w:rsid w:val="6B09639F"/>
    <w:rsid w:val="6B196809"/>
    <w:rsid w:val="6B3EF4BF"/>
    <w:rsid w:val="6B6FBAA4"/>
    <w:rsid w:val="6B7803A6"/>
    <w:rsid w:val="6B9EF21F"/>
    <w:rsid w:val="6BAEDE74"/>
    <w:rsid w:val="6BD76A5A"/>
    <w:rsid w:val="6BD938DE"/>
    <w:rsid w:val="6BE95BAD"/>
    <w:rsid w:val="6BF165B9"/>
    <w:rsid w:val="6BF52652"/>
    <w:rsid w:val="6BF8773C"/>
    <w:rsid w:val="6C2B5054"/>
    <w:rsid w:val="6C328EE2"/>
    <w:rsid w:val="6C5E99CE"/>
    <w:rsid w:val="6C763FE9"/>
    <w:rsid w:val="6C775970"/>
    <w:rsid w:val="6C792703"/>
    <w:rsid w:val="6C829A9F"/>
    <w:rsid w:val="6CC006D2"/>
    <w:rsid w:val="6CC0C776"/>
    <w:rsid w:val="6CCDFF28"/>
    <w:rsid w:val="6CCF1156"/>
    <w:rsid w:val="6CCFBA6D"/>
    <w:rsid w:val="6CD60BB6"/>
    <w:rsid w:val="6CDFD717"/>
    <w:rsid w:val="6CE082C1"/>
    <w:rsid w:val="6D05C2E0"/>
    <w:rsid w:val="6D166175"/>
    <w:rsid w:val="6D304F70"/>
    <w:rsid w:val="6D318883"/>
    <w:rsid w:val="6D355C26"/>
    <w:rsid w:val="6D3979B3"/>
    <w:rsid w:val="6D4C49B3"/>
    <w:rsid w:val="6D54F2FE"/>
    <w:rsid w:val="6D59AE41"/>
    <w:rsid w:val="6D620983"/>
    <w:rsid w:val="6D79F649"/>
    <w:rsid w:val="6D9FAF78"/>
    <w:rsid w:val="6DB5E59B"/>
    <w:rsid w:val="6DC16DE3"/>
    <w:rsid w:val="6DCF82BF"/>
    <w:rsid w:val="6DD35A7E"/>
    <w:rsid w:val="6DE322C5"/>
    <w:rsid w:val="6DF73C93"/>
    <w:rsid w:val="6E2E2C24"/>
    <w:rsid w:val="6E390421"/>
    <w:rsid w:val="6E3E4F0B"/>
    <w:rsid w:val="6E409EDB"/>
    <w:rsid w:val="6E5598CC"/>
    <w:rsid w:val="6E641E2A"/>
    <w:rsid w:val="6E8E451A"/>
    <w:rsid w:val="6E9FD499"/>
    <w:rsid w:val="6EAF2297"/>
    <w:rsid w:val="6EBF353B"/>
    <w:rsid w:val="6EC2BFA1"/>
    <w:rsid w:val="6EE75A24"/>
    <w:rsid w:val="6EF0265B"/>
    <w:rsid w:val="6EFBE193"/>
    <w:rsid w:val="6EFD56B4"/>
    <w:rsid w:val="6F042C10"/>
    <w:rsid w:val="6F0D4CAA"/>
    <w:rsid w:val="6F338FA7"/>
    <w:rsid w:val="6F355265"/>
    <w:rsid w:val="6F3B351C"/>
    <w:rsid w:val="6F4B693F"/>
    <w:rsid w:val="6F4F2C56"/>
    <w:rsid w:val="6F70AB47"/>
    <w:rsid w:val="6F98BC3F"/>
    <w:rsid w:val="6FA32F0B"/>
    <w:rsid w:val="6FB141A6"/>
    <w:rsid w:val="6FCB1711"/>
    <w:rsid w:val="6FDC0388"/>
    <w:rsid w:val="6FFC898B"/>
    <w:rsid w:val="70074B16"/>
    <w:rsid w:val="703E406A"/>
    <w:rsid w:val="70466942"/>
    <w:rsid w:val="704DD658"/>
    <w:rsid w:val="70794EB2"/>
    <w:rsid w:val="70A0FBAB"/>
    <w:rsid w:val="70E03EC8"/>
    <w:rsid w:val="70E3867E"/>
    <w:rsid w:val="711F12DE"/>
    <w:rsid w:val="7130E4C5"/>
    <w:rsid w:val="7147B1CC"/>
    <w:rsid w:val="715BEBA6"/>
    <w:rsid w:val="717FDCCF"/>
    <w:rsid w:val="718EFFDA"/>
    <w:rsid w:val="719C4971"/>
    <w:rsid w:val="71A26C8F"/>
    <w:rsid w:val="71BC8509"/>
    <w:rsid w:val="71E15A2C"/>
    <w:rsid w:val="71F8C2F8"/>
    <w:rsid w:val="7208CAC8"/>
    <w:rsid w:val="7216556C"/>
    <w:rsid w:val="721AF170"/>
    <w:rsid w:val="721EDF14"/>
    <w:rsid w:val="724EE0AC"/>
    <w:rsid w:val="727F4F8A"/>
    <w:rsid w:val="7281E4F2"/>
    <w:rsid w:val="72E9E2F9"/>
    <w:rsid w:val="72ED0A26"/>
    <w:rsid w:val="72EF1A50"/>
    <w:rsid w:val="73164588"/>
    <w:rsid w:val="732B07E2"/>
    <w:rsid w:val="7367D417"/>
    <w:rsid w:val="738986FF"/>
    <w:rsid w:val="73A177EB"/>
    <w:rsid w:val="73C3AE2A"/>
    <w:rsid w:val="73CC9F25"/>
    <w:rsid w:val="73FFA995"/>
    <w:rsid w:val="74060F44"/>
    <w:rsid w:val="741C9148"/>
    <w:rsid w:val="74506EC6"/>
    <w:rsid w:val="747543B6"/>
    <w:rsid w:val="747E03EE"/>
    <w:rsid w:val="7481857B"/>
    <w:rsid w:val="748C41B4"/>
    <w:rsid w:val="7490A418"/>
    <w:rsid w:val="749699DD"/>
    <w:rsid w:val="74C7C893"/>
    <w:rsid w:val="74D7F417"/>
    <w:rsid w:val="74DB7B74"/>
    <w:rsid w:val="7563964F"/>
    <w:rsid w:val="75651008"/>
    <w:rsid w:val="756D506A"/>
    <w:rsid w:val="759F61CB"/>
    <w:rsid w:val="75A0CCF4"/>
    <w:rsid w:val="75AAB0B8"/>
    <w:rsid w:val="75AB5C87"/>
    <w:rsid w:val="75ADACC1"/>
    <w:rsid w:val="75B34CD4"/>
    <w:rsid w:val="75B3A830"/>
    <w:rsid w:val="75BE8F22"/>
    <w:rsid w:val="75E41B7E"/>
    <w:rsid w:val="7621DD95"/>
    <w:rsid w:val="762D301E"/>
    <w:rsid w:val="7631A323"/>
    <w:rsid w:val="766749B5"/>
    <w:rsid w:val="7693DA10"/>
    <w:rsid w:val="76A5EB70"/>
    <w:rsid w:val="76B28FD5"/>
    <w:rsid w:val="76CD9713"/>
    <w:rsid w:val="76F08676"/>
    <w:rsid w:val="7706840B"/>
    <w:rsid w:val="7709CFF0"/>
    <w:rsid w:val="7711F1E3"/>
    <w:rsid w:val="7712AF26"/>
    <w:rsid w:val="771ABA87"/>
    <w:rsid w:val="7725EA71"/>
    <w:rsid w:val="77761642"/>
    <w:rsid w:val="7787ADED"/>
    <w:rsid w:val="778AFE65"/>
    <w:rsid w:val="77C410CC"/>
    <w:rsid w:val="77FC293F"/>
    <w:rsid w:val="77FE3B38"/>
    <w:rsid w:val="78035C88"/>
    <w:rsid w:val="780B7127"/>
    <w:rsid w:val="780D9E6B"/>
    <w:rsid w:val="7812EA87"/>
    <w:rsid w:val="782CA16E"/>
    <w:rsid w:val="78304F9B"/>
    <w:rsid w:val="78506443"/>
    <w:rsid w:val="7870E594"/>
    <w:rsid w:val="7880EF0C"/>
    <w:rsid w:val="788B77C0"/>
    <w:rsid w:val="788E0266"/>
    <w:rsid w:val="78989429"/>
    <w:rsid w:val="78C6100D"/>
    <w:rsid w:val="78DF354C"/>
    <w:rsid w:val="7912674F"/>
    <w:rsid w:val="7934E49D"/>
    <w:rsid w:val="794B525B"/>
    <w:rsid w:val="79582313"/>
    <w:rsid w:val="795DB98D"/>
    <w:rsid w:val="796FE0C1"/>
    <w:rsid w:val="7981FA5F"/>
    <w:rsid w:val="79A223F0"/>
    <w:rsid w:val="79ADB966"/>
    <w:rsid w:val="79B1AD89"/>
    <w:rsid w:val="79BD372B"/>
    <w:rsid w:val="79BDE397"/>
    <w:rsid w:val="79DFB877"/>
    <w:rsid w:val="79F55CA7"/>
    <w:rsid w:val="79FA99EF"/>
    <w:rsid w:val="7A19985F"/>
    <w:rsid w:val="7A2E4CA2"/>
    <w:rsid w:val="7A3BF2D4"/>
    <w:rsid w:val="7A43557A"/>
    <w:rsid w:val="7A482F85"/>
    <w:rsid w:val="7A78954A"/>
    <w:rsid w:val="7A85CB33"/>
    <w:rsid w:val="7B18FCFA"/>
    <w:rsid w:val="7B1D66FB"/>
    <w:rsid w:val="7B21D687"/>
    <w:rsid w:val="7B246553"/>
    <w:rsid w:val="7B4BB571"/>
    <w:rsid w:val="7B5864A7"/>
    <w:rsid w:val="7BB988F4"/>
    <w:rsid w:val="7BD65533"/>
    <w:rsid w:val="7BDB15A5"/>
    <w:rsid w:val="7BF34D93"/>
    <w:rsid w:val="7C1EDDA4"/>
    <w:rsid w:val="7C2C7197"/>
    <w:rsid w:val="7C334F28"/>
    <w:rsid w:val="7CA444F4"/>
    <w:rsid w:val="7CA7C6AB"/>
    <w:rsid w:val="7CC5FC9A"/>
    <w:rsid w:val="7CCF886D"/>
    <w:rsid w:val="7CD41B44"/>
    <w:rsid w:val="7CE87967"/>
    <w:rsid w:val="7CF71F89"/>
    <w:rsid w:val="7CFFCBDE"/>
    <w:rsid w:val="7D02E825"/>
    <w:rsid w:val="7D41ED42"/>
    <w:rsid w:val="7D5DA410"/>
    <w:rsid w:val="7D6F72E0"/>
    <w:rsid w:val="7D76E606"/>
    <w:rsid w:val="7D899B1F"/>
    <w:rsid w:val="7D9C2763"/>
    <w:rsid w:val="7DB709EE"/>
    <w:rsid w:val="7DB8143A"/>
    <w:rsid w:val="7DFE6FFC"/>
    <w:rsid w:val="7E1E62D4"/>
    <w:rsid w:val="7E398A30"/>
    <w:rsid w:val="7E4806DF"/>
    <w:rsid w:val="7E4F88FB"/>
    <w:rsid w:val="7E5A2736"/>
    <w:rsid w:val="7E6B610D"/>
    <w:rsid w:val="7E84300A"/>
    <w:rsid w:val="7E887E84"/>
    <w:rsid w:val="7E909813"/>
    <w:rsid w:val="7E9410AB"/>
    <w:rsid w:val="7EB2E456"/>
    <w:rsid w:val="7EC27D5E"/>
    <w:rsid w:val="7EC2A3E6"/>
    <w:rsid w:val="7EC78F57"/>
    <w:rsid w:val="7EEB3372"/>
    <w:rsid w:val="7F216E70"/>
    <w:rsid w:val="7F422F50"/>
    <w:rsid w:val="7F443B22"/>
    <w:rsid w:val="7F4C5D7E"/>
    <w:rsid w:val="7F6C9F79"/>
    <w:rsid w:val="7F78ECA3"/>
    <w:rsid w:val="7FCB1046"/>
    <w:rsid w:val="7FD1800F"/>
    <w:rsid w:val="7FE05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66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7C5"/>
    <w:pPr>
      <w:spacing w:after="120" w:line="240" w:lineRule="auto"/>
    </w:pPr>
    <w:rPr>
      <w:sz w:val="24"/>
    </w:rPr>
  </w:style>
  <w:style w:type="paragraph" w:styleId="Heading1">
    <w:name w:val="heading 1"/>
    <w:next w:val="Normal"/>
    <w:link w:val="Heading1Char"/>
    <w:uiPriority w:val="9"/>
    <w:qFormat/>
    <w:rsid w:val="00FD6BA8"/>
    <w:pPr>
      <w:spacing w:before="120" w:after="120" w:line="240" w:lineRule="auto"/>
      <w:jc w:val="center"/>
      <w:outlineLvl w:val="0"/>
    </w:pPr>
    <w:rPr>
      <w:rFonts w:eastAsiaTheme="majorEastAsia" w:cstheme="majorBidi"/>
      <w:b/>
      <w:sz w:val="52"/>
      <w:szCs w:val="26"/>
      <w:lang w:bidi="en-US"/>
    </w:rPr>
  </w:style>
  <w:style w:type="paragraph" w:styleId="Heading2">
    <w:name w:val="heading 2"/>
    <w:basedOn w:val="Normal"/>
    <w:next w:val="Normal"/>
    <w:link w:val="Heading2Char"/>
    <w:uiPriority w:val="9"/>
    <w:unhideWhenUsed/>
    <w:qFormat/>
    <w:rsid w:val="00FE7A33"/>
    <w:pPr>
      <w:keepNext/>
      <w:keepLines/>
      <w:pageBreakBefore/>
      <w:shd w:val="clear" w:color="auto" w:fill="E7F0F9"/>
      <w:spacing w:before="10"/>
      <w:jc w:val="center"/>
      <w:outlineLvl w:val="1"/>
    </w:pPr>
    <w:rPr>
      <w:rFonts w:eastAsiaTheme="majorEastAsia" w:cstheme="majorBidi"/>
      <w:b/>
      <w:color w:val="1F4E79" w:themeColor="accent1" w:themeShade="80"/>
      <w:sz w:val="36"/>
      <w:szCs w:val="26"/>
      <w:lang w:bidi="en-US"/>
    </w:rPr>
  </w:style>
  <w:style w:type="paragraph" w:styleId="Heading3">
    <w:name w:val="heading 3"/>
    <w:basedOn w:val="Normal"/>
    <w:next w:val="Normal"/>
    <w:link w:val="Heading3Char"/>
    <w:uiPriority w:val="9"/>
    <w:unhideWhenUsed/>
    <w:qFormat/>
    <w:rsid w:val="00575230"/>
    <w:pPr>
      <w:keepNext/>
      <w:keepLines/>
      <w:spacing w:before="24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E447C5"/>
    <w:pPr>
      <w:keepNext/>
      <w:keepLines/>
      <w:spacing w:before="120"/>
      <w:outlineLvl w:val="3"/>
    </w:pPr>
    <w:rPr>
      <w:rFonts w:eastAsiaTheme="majorEastAsia" w:cstheme="majorBidi"/>
      <w:b/>
      <w:i/>
      <w:iCs/>
      <w:color w:val="000000" w:themeColor="text1"/>
      <w:sz w:val="28"/>
    </w:rPr>
  </w:style>
  <w:style w:type="paragraph" w:styleId="Heading5">
    <w:name w:val="heading 5"/>
    <w:basedOn w:val="Title"/>
    <w:next w:val="Normal"/>
    <w:link w:val="Heading5Char"/>
    <w:uiPriority w:val="9"/>
    <w:unhideWhenUsed/>
    <w:qFormat/>
    <w:rsid w:val="0075266F"/>
    <w:pPr>
      <w:keepNext/>
      <w:pBdr>
        <w:top w:val="single" w:sz="4" w:space="4" w:color="auto"/>
      </w:pBdr>
      <w:shd w:val="clear" w:color="auto" w:fill="D9D9D9" w:themeFill="background1" w:themeFillShade="D9"/>
      <w:spacing w:before="24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BA8"/>
    <w:rPr>
      <w:rFonts w:eastAsiaTheme="majorEastAsia" w:cstheme="majorBidi"/>
      <w:b/>
      <w:sz w:val="52"/>
      <w:szCs w:val="26"/>
      <w:lang w:bidi="en-US"/>
    </w:rPr>
  </w:style>
  <w:style w:type="character" w:customStyle="1" w:styleId="Heading2Char">
    <w:name w:val="Heading 2 Char"/>
    <w:basedOn w:val="DefaultParagraphFont"/>
    <w:link w:val="Heading2"/>
    <w:uiPriority w:val="9"/>
    <w:rsid w:val="00FE7A33"/>
    <w:rPr>
      <w:rFonts w:eastAsiaTheme="majorEastAsia" w:cstheme="majorBidi"/>
      <w:b/>
      <w:color w:val="1F4E79" w:themeColor="accent1" w:themeShade="80"/>
      <w:sz w:val="36"/>
      <w:szCs w:val="26"/>
      <w:shd w:val="clear" w:color="auto" w:fill="E7F0F9"/>
      <w:lang w:bidi="en-US"/>
    </w:rPr>
  </w:style>
  <w:style w:type="paragraph" w:styleId="Revision">
    <w:name w:val="Revision"/>
    <w:hidden/>
    <w:uiPriority w:val="99"/>
    <w:semiHidden/>
    <w:rsid w:val="00B334CF"/>
    <w:pPr>
      <w:spacing w:after="0" w:line="240" w:lineRule="auto"/>
    </w:pPr>
    <w:rPr>
      <w:sz w:val="24"/>
    </w:rPr>
  </w:style>
  <w:style w:type="paragraph" w:styleId="ListParagraph">
    <w:name w:val="List Paragraph"/>
    <w:basedOn w:val="Normal"/>
    <w:uiPriority w:val="1"/>
    <w:qFormat/>
    <w:rsid w:val="00E447C5"/>
    <w:pPr>
      <w:ind w:left="720"/>
      <w:contextualSpacing/>
    </w:pPr>
  </w:style>
  <w:style w:type="paragraph" w:styleId="BalloonText">
    <w:name w:val="Balloon Text"/>
    <w:basedOn w:val="Normal"/>
    <w:link w:val="BalloonTextChar"/>
    <w:uiPriority w:val="99"/>
    <w:semiHidden/>
    <w:unhideWhenUsed/>
    <w:rsid w:val="00E447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C5"/>
    <w:rPr>
      <w:rFonts w:ascii="Segoe UI" w:hAnsi="Segoe UI" w:cs="Segoe UI"/>
      <w:sz w:val="18"/>
      <w:szCs w:val="18"/>
    </w:rPr>
  </w:style>
  <w:style w:type="paragraph" w:customStyle="1" w:styleId="bullets">
    <w:name w:val="bullets"/>
    <w:basedOn w:val="ListParagraph"/>
    <w:rsid w:val="005D3D96"/>
    <w:pPr>
      <w:numPr>
        <w:numId w:val="3"/>
      </w:numPr>
      <w:contextualSpacing w:val="0"/>
    </w:pPr>
    <w:rPr>
      <w:bCs/>
      <w:color w:val="000000"/>
      <w:kern w:val="24"/>
      <w:szCs w:val="24"/>
    </w:rPr>
  </w:style>
  <w:style w:type="character" w:styleId="CommentReference">
    <w:name w:val="annotation reference"/>
    <w:uiPriority w:val="99"/>
    <w:rsid w:val="00E447C5"/>
    <w:rPr>
      <w:sz w:val="16"/>
      <w:szCs w:val="16"/>
    </w:rPr>
  </w:style>
  <w:style w:type="paragraph" w:styleId="CommentText">
    <w:name w:val="annotation text"/>
    <w:basedOn w:val="Normal"/>
    <w:link w:val="CommentTextChar"/>
    <w:uiPriority w:val="99"/>
    <w:rsid w:val="00E447C5"/>
    <w:rPr>
      <w:rFonts w:eastAsia="Times New Roman" w:cs="Times New Roman"/>
      <w:sz w:val="20"/>
      <w:szCs w:val="20"/>
      <w:lang w:bidi="en-US"/>
    </w:rPr>
  </w:style>
  <w:style w:type="character" w:customStyle="1" w:styleId="CommentTextChar">
    <w:name w:val="Comment Text Char"/>
    <w:basedOn w:val="DefaultParagraphFont"/>
    <w:link w:val="CommentText"/>
    <w:uiPriority w:val="99"/>
    <w:rsid w:val="00E447C5"/>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447C5"/>
    <w:pPr>
      <w:spacing w:after="160"/>
    </w:pPr>
    <w:rPr>
      <w:b/>
      <w:bCs/>
    </w:rPr>
  </w:style>
  <w:style w:type="character" w:customStyle="1" w:styleId="CommentSubjectChar">
    <w:name w:val="Comment Subject Char"/>
    <w:basedOn w:val="CommentTextChar"/>
    <w:link w:val="CommentSubject"/>
    <w:uiPriority w:val="99"/>
    <w:semiHidden/>
    <w:rsid w:val="00E447C5"/>
    <w:rPr>
      <w:rFonts w:eastAsia="Times New Roman" w:cs="Times New Roman"/>
      <w:b/>
      <w:bCs/>
      <w:sz w:val="20"/>
      <w:szCs w:val="20"/>
      <w:lang w:bidi="en-US"/>
    </w:rPr>
  </w:style>
  <w:style w:type="character" w:styleId="FollowedHyperlink">
    <w:name w:val="FollowedHyperlink"/>
    <w:basedOn w:val="DefaultParagraphFont"/>
    <w:uiPriority w:val="99"/>
    <w:semiHidden/>
    <w:unhideWhenUsed/>
    <w:rsid w:val="00E447C5"/>
    <w:rPr>
      <w:color w:val="954F72" w:themeColor="followedHyperlink"/>
      <w:u w:val="single"/>
    </w:rPr>
  </w:style>
  <w:style w:type="paragraph" w:styleId="Footer">
    <w:name w:val="footer"/>
    <w:basedOn w:val="Normal"/>
    <w:link w:val="FooterChar"/>
    <w:uiPriority w:val="99"/>
    <w:rsid w:val="00E447C5"/>
    <w:pPr>
      <w:tabs>
        <w:tab w:val="right" w:pos="9360"/>
      </w:tabs>
    </w:pPr>
    <w:rPr>
      <w:rFonts w:ascii="Arial Narrow" w:eastAsia="Times New Roman" w:hAnsi="Arial Narrow" w:cs="Times New Roman"/>
      <w:lang w:bidi="en-US"/>
    </w:rPr>
  </w:style>
  <w:style w:type="character" w:customStyle="1" w:styleId="FooterChar">
    <w:name w:val="Footer Char"/>
    <w:basedOn w:val="DefaultParagraphFont"/>
    <w:link w:val="Footer"/>
    <w:uiPriority w:val="99"/>
    <w:rsid w:val="00E447C5"/>
    <w:rPr>
      <w:rFonts w:ascii="Arial Narrow" w:eastAsia="Times New Roman" w:hAnsi="Arial Narrow" w:cs="Times New Roman"/>
      <w:sz w:val="24"/>
      <w:lang w:bidi="en-US"/>
    </w:rPr>
  </w:style>
  <w:style w:type="paragraph" w:styleId="Header">
    <w:name w:val="header"/>
    <w:basedOn w:val="Normal"/>
    <w:link w:val="HeaderChar"/>
    <w:rsid w:val="00707A99"/>
    <w:pPr>
      <w:tabs>
        <w:tab w:val="center" w:pos="4770"/>
      </w:tabs>
      <w:spacing w:after="240"/>
    </w:pPr>
    <w:rPr>
      <w:rFonts w:ascii="Arial Narrow" w:eastAsia="Times New Roman" w:hAnsi="Arial Narrow" w:cs="Times New Roman"/>
      <w:noProof/>
      <w:color w:val="000000"/>
      <w:szCs w:val="18"/>
      <w:lang w:eastAsia="ko-KR" w:bidi="en-US"/>
    </w:rPr>
  </w:style>
  <w:style w:type="character" w:customStyle="1" w:styleId="HeaderChar">
    <w:name w:val="Header Char"/>
    <w:basedOn w:val="DefaultParagraphFont"/>
    <w:link w:val="Header"/>
    <w:rsid w:val="00707A99"/>
    <w:rPr>
      <w:rFonts w:ascii="Arial Narrow" w:eastAsia="Times New Roman" w:hAnsi="Arial Narrow" w:cs="Times New Roman"/>
      <w:noProof/>
      <w:color w:val="000000"/>
      <w:sz w:val="24"/>
      <w:szCs w:val="18"/>
      <w:lang w:eastAsia="ko-KR" w:bidi="en-US"/>
    </w:rPr>
  </w:style>
  <w:style w:type="character" w:customStyle="1" w:styleId="Heading3Char">
    <w:name w:val="Heading 3 Char"/>
    <w:basedOn w:val="DefaultParagraphFont"/>
    <w:link w:val="Heading3"/>
    <w:uiPriority w:val="9"/>
    <w:rsid w:val="00575230"/>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E447C5"/>
    <w:rPr>
      <w:rFonts w:eastAsiaTheme="majorEastAsia" w:cstheme="majorBidi"/>
      <w:b/>
      <w:i/>
      <w:iCs/>
      <w:color w:val="000000" w:themeColor="text1"/>
      <w:sz w:val="28"/>
    </w:rPr>
  </w:style>
  <w:style w:type="paragraph" w:styleId="Title">
    <w:name w:val="Title"/>
    <w:basedOn w:val="Normal"/>
    <w:next w:val="Normal"/>
    <w:link w:val="TitleChar"/>
    <w:uiPriority w:val="10"/>
    <w:qFormat/>
    <w:rsid w:val="00E447C5"/>
    <w:pPr>
      <w:pBdr>
        <w:top w:val="single" w:sz="4" w:space="1" w:color="auto"/>
        <w:left w:val="single" w:sz="4" w:space="4" w:color="auto"/>
        <w:bottom w:val="single" w:sz="4" w:space="4" w:color="auto"/>
        <w:right w:val="single" w:sz="4" w:space="4" w:color="auto"/>
      </w:pBdr>
      <w:spacing w:before="120" w:after="60"/>
    </w:pPr>
    <w:rPr>
      <w:rFonts w:eastAsia="Times New Roman" w:cs="Times New Roman"/>
      <w:b/>
      <w:spacing w:val="5"/>
      <w:kern w:val="28"/>
      <w:sz w:val="28"/>
      <w:szCs w:val="52"/>
      <w:lang w:bidi="en-US"/>
    </w:rPr>
  </w:style>
  <w:style w:type="character" w:customStyle="1" w:styleId="TitleChar">
    <w:name w:val="Title Char"/>
    <w:basedOn w:val="DefaultParagraphFont"/>
    <w:link w:val="Title"/>
    <w:uiPriority w:val="10"/>
    <w:rsid w:val="00E447C5"/>
    <w:rPr>
      <w:rFonts w:eastAsia="Times New Roman" w:cs="Times New Roman"/>
      <w:b/>
      <w:spacing w:val="5"/>
      <w:kern w:val="28"/>
      <w:sz w:val="28"/>
      <w:szCs w:val="52"/>
      <w:lang w:bidi="en-US"/>
    </w:rPr>
  </w:style>
  <w:style w:type="character" w:customStyle="1" w:styleId="Heading5Char">
    <w:name w:val="Heading 5 Char"/>
    <w:basedOn w:val="DefaultParagraphFont"/>
    <w:link w:val="Heading5"/>
    <w:uiPriority w:val="9"/>
    <w:rsid w:val="0075266F"/>
    <w:rPr>
      <w:rFonts w:eastAsia="Times New Roman" w:cs="Times New Roman"/>
      <w:b/>
      <w:spacing w:val="5"/>
      <w:kern w:val="28"/>
      <w:sz w:val="24"/>
      <w:szCs w:val="24"/>
      <w:shd w:val="clear" w:color="auto" w:fill="D9D9D9" w:themeFill="background1" w:themeFillShade="D9"/>
      <w:lang w:bidi="en-US"/>
    </w:rPr>
  </w:style>
  <w:style w:type="character" w:styleId="Hyperlink">
    <w:name w:val="Hyperlink"/>
    <w:basedOn w:val="DefaultParagraphFont"/>
    <w:uiPriority w:val="99"/>
    <w:unhideWhenUsed/>
    <w:rsid w:val="00E7402F"/>
    <w:rPr>
      <w:color w:val="0000FF"/>
      <w:u w:val="single"/>
    </w:rPr>
  </w:style>
  <w:style w:type="table" w:styleId="ListTable3-Accent5">
    <w:name w:val="List Table 3 Accent 5"/>
    <w:basedOn w:val="TableNormal"/>
    <w:uiPriority w:val="48"/>
    <w:rsid w:val="00E447C5"/>
    <w:pPr>
      <w:spacing w:before="20" w:after="20" w:line="240" w:lineRule="auto"/>
    </w:pPr>
    <w:rPr>
      <w:rFonts w:cstheme="minorBidi"/>
      <w:sz w:val="24"/>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rPr>
      <w:cantSplit/>
    </w:trPr>
    <w:tblStylePr w:type="firstRow">
      <w:rPr>
        <w:rFonts w:ascii="Arial" w:hAnsi="Arial"/>
        <w:b/>
        <w:bCs/>
        <w:color w:val="FFFFFF" w:themeColor="background1"/>
        <w:sz w:val="24"/>
      </w:rPr>
      <w:tblPr/>
      <w:tcPr>
        <w:tcBorders>
          <w:top w:val="single" w:sz="4" w:space="0" w:color="2F5496" w:themeColor="accent5" w:themeShade="BF"/>
          <w:left w:val="single" w:sz="4" w:space="0" w:color="2F5496" w:themeColor="accent5" w:themeShade="BF"/>
          <w:bottom w:val="nil"/>
          <w:right w:val="single" w:sz="4" w:space="0" w:color="2F5496" w:themeColor="accent5" w:themeShade="BF"/>
          <w:insideH w:val="nil"/>
          <w:insideV w:val="single" w:sz="4" w:space="0" w:color="FFFFFF" w:themeColor="background1"/>
          <w:tl2br w:val="nil"/>
          <w:tr2bl w:val="nil"/>
        </w:tcBorders>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NoSpacing">
    <w:name w:val="No Spacing"/>
    <w:uiPriority w:val="1"/>
    <w:qFormat/>
    <w:rsid w:val="00E447C5"/>
    <w:pPr>
      <w:spacing w:after="0" w:line="240" w:lineRule="auto"/>
    </w:pPr>
    <w:rPr>
      <w:rFonts w:ascii="Calibri" w:eastAsia="Calibri" w:hAnsi="Calibri" w:cs="Times New Roman"/>
    </w:rPr>
  </w:style>
  <w:style w:type="paragraph" w:styleId="NormalWeb">
    <w:name w:val="Normal (Web)"/>
    <w:basedOn w:val="Normal"/>
    <w:uiPriority w:val="99"/>
    <w:rsid w:val="00E447C5"/>
    <w:pPr>
      <w:spacing w:after="240"/>
    </w:pPr>
    <w:rPr>
      <w:rFonts w:eastAsia="Times New Roman" w:cs="Times New Roman"/>
      <w:lang w:bidi="en-US"/>
    </w:rPr>
  </w:style>
  <w:style w:type="paragraph" w:customStyle="1" w:styleId="NumberedForm">
    <w:name w:val="NumberedForm"/>
    <w:uiPriority w:val="99"/>
    <w:rsid w:val="00A671C7"/>
    <w:pPr>
      <w:numPr>
        <w:numId w:val="4"/>
      </w:numPr>
      <w:spacing w:before="120" w:after="360" w:line="240" w:lineRule="auto"/>
      <w:ind w:left="576" w:hanging="288"/>
    </w:pPr>
    <w:rPr>
      <w:rFonts w:eastAsia="Times New Roman"/>
      <w:sz w:val="24"/>
      <w:szCs w:val="20"/>
      <w:lang w:bidi="en-US"/>
    </w:rPr>
  </w:style>
  <w:style w:type="paragraph" w:customStyle="1" w:styleId="NumberedSub">
    <w:name w:val="NumberedSub"/>
    <w:basedOn w:val="Normal"/>
    <w:rsid w:val="00DA0B8E"/>
    <w:pPr>
      <w:numPr>
        <w:numId w:val="23"/>
      </w:numPr>
      <w:spacing w:after="360"/>
      <w:ind w:left="936"/>
    </w:pPr>
    <w:rPr>
      <w:rFonts w:eastAsia="Times New Roman" w:cs="Times New Roman"/>
      <w:lang w:bidi="en-US"/>
    </w:rPr>
  </w:style>
  <w:style w:type="paragraph" w:customStyle="1" w:styleId="NumberedSub1">
    <w:name w:val="NumberedSub1"/>
    <w:basedOn w:val="Normal"/>
    <w:rsid w:val="00E447C5"/>
    <w:pPr>
      <w:numPr>
        <w:ilvl w:val="3"/>
        <w:numId w:val="6"/>
      </w:numPr>
    </w:pPr>
    <w:rPr>
      <w:rFonts w:eastAsia="Times New Roman" w:cs="Times New Roman"/>
      <w:lang w:bidi="en-US"/>
    </w:rPr>
  </w:style>
  <w:style w:type="table" w:styleId="TableGrid">
    <w:name w:val="Table Grid"/>
    <w:basedOn w:val="TableNormal"/>
    <w:uiPriority w:val="39"/>
    <w:rsid w:val="00E447C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E447C5"/>
    <w:pPr>
      <w:spacing w:before="20" w:after="20"/>
      <w:jc w:val="center"/>
    </w:pPr>
    <w:rPr>
      <w:b/>
      <w:bCs/>
      <w:color w:val="FFFFFF" w:themeColor="background1"/>
      <w:szCs w:val="24"/>
    </w:rPr>
  </w:style>
  <w:style w:type="paragraph" w:customStyle="1" w:styleId="NormalIndent">
    <w:name w:val="NormalIndent"/>
    <w:basedOn w:val="NumberedSub"/>
    <w:rsid w:val="005A4EDE"/>
    <w:pPr>
      <w:numPr>
        <w:numId w:val="0"/>
      </w:numPr>
      <w:ind w:left="720"/>
    </w:pPr>
  </w:style>
  <w:style w:type="paragraph" w:customStyle="1" w:styleId="TOCHead">
    <w:name w:val="TOC Head"/>
    <w:link w:val="TOCHeadChar"/>
    <w:rsid w:val="00FD6BA8"/>
    <w:pPr>
      <w:pageBreakBefore/>
      <w:spacing w:after="0" w:line="240" w:lineRule="auto"/>
    </w:pPr>
    <w:rPr>
      <w:rFonts w:eastAsia="SimSun" w:cs="Times New Roman"/>
      <w:b/>
      <w:noProof/>
      <w:kern w:val="28"/>
      <w:sz w:val="36"/>
      <w:szCs w:val="58"/>
    </w:rPr>
  </w:style>
  <w:style w:type="character" w:customStyle="1" w:styleId="TOCHeadChar">
    <w:name w:val="TOC Head Char"/>
    <w:link w:val="TOCHead"/>
    <w:rsid w:val="00FD6BA8"/>
    <w:rPr>
      <w:rFonts w:eastAsia="SimSun" w:cs="Times New Roman"/>
      <w:b/>
      <w:noProof/>
      <w:kern w:val="28"/>
      <w:sz w:val="36"/>
      <w:szCs w:val="58"/>
    </w:rPr>
  </w:style>
  <w:style w:type="paragraph" w:styleId="TOC1">
    <w:name w:val="toc 1"/>
    <w:basedOn w:val="Normal"/>
    <w:next w:val="Normal"/>
    <w:autoRedefine/>
    <w:uiPriority w:val="39"/>
    <w:unhideWhenUsed/>
    <w:rsid w:val="00C95A71"/>
    <w:pPr>
      <w:tabs>
        <w:tab w:val="right" w:leader="dot" w:pos="9350"/>
      </w:tabs>
      <w:spacing w:before="120" w:after="20"/>
    </w:pPr>
    <w:rPr>
      <w:b/>
      <w:color w:val="0000FF"/>
    </w:rPr>
  </w:style>
  <w:style w:type="paragraph" w:styleId="TOC2">
    <w:name w:val="toc 2"/>
    <w:basedOn w:val="Normal"/>
    <w:next w:val="Normal"/>
    <w:autoRedefine/>
    <w:uiPriority w:val="39"/>
    <w:unhideWhenUsed/>
    <w:rsid w:val="00C95A71"/>
    <w:pPr>
      <w:tabs>
        <w:tab w:val="right" w:leader="dot" w:pos="9350"/>
      </w:tabs>
      <w:spacing w:before="20" w:after="0"/>
      <w:ind w:left="245"/>
    </w:pPr>
    <w:rPr>
      <w:color w:val="0000FF"/>
    </w:rPr>
  </w:style>
  <w:style w:type="paragraph" w:styleId="TOC3">
    <w:name w:val="toc 3"/>
    <w:basedOn w:val="Normal"/>
    <w:next w:val="Normal"/>
    <w:autoRedefine/>
    <w:uiPriority w:val="39"/>
    <w:unhideWhenUsed/>
    <w:rsid w:val="00B13F27"/>
    <w:pPr>
      <w:spacing w:before="20" w:after="0"/>
      <w:ind w:left="475"/>
    </w:pPr>
    <w:rPr>
      <w:color w:val="0000FF"/>
    </w:rPr>
  </w:style>
  <w:style w:type="paragraph" w:styleId="TOC4">
    <w:name w:val="toc 4"/>
    <w:basedOn w:val="Normal"/>
    <w:next w:val="Normal"/>
    <w:autoRedefine/>
    <w:uiPriority w:val="39"/>
    <w:unhideWhenUsed/>
    <w:rsid w:val="00C95A71"/>
    <w:pPr>
      <w:tabs>
        <w:tab w:val="right" w:leader="dot" w:pos="9350"/>
      </w:tabs>
      <w:spacing w:before="20" w:after="0"/>
      <w:ind w:left="720"/>
    </w:pPr>
    <w:rPr>
      <w:color w:val="0000FF"/>
    </w:rPr>
  </w:style>
  <w:style w:type="character" w:customStyle="1" w:styleId="UnresolvedMention1">
    <w:name w:val="Unresolved Mention1"/>
    <w:basedOn w:val="DefaultParagraphFont"/>
    <w:uiPriority w:val="99"/>
    <w:semiHidden/>
    <w:unhideWhenUsed/>
    <w:rsid w:val="0006136B"/>
    <w:rPr>
      <w:color w:val="605E5C"/>
      <w:shd w:val="clear" w:color="auto" w:fill="E1DFDD"/>
    </w:rPr>
  </w:style>
  <w:style w:type="paragraph" w:styleId="BodyText">
    <w:name w:val="Body Text"/>
    <w:basedOn w:val="Normal"/>
    <w:link w:val="BodyTextChar"/>
    <w:uiPriority w:val="1"/>
    <w:qFormat/>
    <w:rsid w:val="00A45C1E"/>
    <w:pPr>
      <w:widowControl w:val="0"/>
      <w:autoSpaceDE w:val="0"/>
      <w:autoSpaceDN w:val="0"/>
      <w:spacing w:after="0"/>
    </w:pPr>
    <w:rPr>
      <w:rFonts w:eastAsia="Arial"/>
      <w:szCs w:val="24"/>
      <w:lang w:bidi="en-US"/>
    </w:rPr>
  </w:style>
  <w:style w:type="character" w:customStyle="1" w:styleId="BodyTextChar">
    <w:name w:val="Body Text Char"/>
    <w:basedOn w:val="DefaultParagraphFont"/>
    <w:link w:val="BodyText"/>
    <w:uiPriority w:val="1"/>
    <w:rsid w:val="00A45C1E"/>
    <w:rPr>
      <w:rFonts w:eastAsia="Arial"/>
      <w:sz w:val="24"/>
      <w:szCs w:val="24"/>
      <w:lang w:bidi="en-US"/>
    </w:rPr>
  </w:style>
  <w:style w:type="paragraph" w:styleId="TOCHeading">
    <w:name w:val="TOC Heading"/>
    <w:basedOn w:val="Heading1"/>
    <w:next w:val="Normal"/>
    <w:uiPriority w:val="39"/>
    <w:unhideWhenUsed/>
    <w:qFormat/>
    <w:rsid w:val="007F0A36"/>
    <w:pPr>
      <w:keepNext/>
      <w:keepLines/>
      <w:spacing w:before="240" w:after="0" w:line="259" w:lineRule="auto"/>
      <w:jc w:val="left"/>
      <w:outlineLvl w:val="9"/>
    </w:pPr>
    <w:rPr>
      <w:rFonts w:asciiTheme="majorHAnsi" w:hAnsiTheme="majorHAnsi"/>
      <w:b w:val="0"/>
      <w:color w:val="2E74B5" w:themeColor="accent1" w:themeShade="BF"/>
      <w:sz w:val="32"/>
      <w:szCs w:val="32"/>
      <w:lang w:bidi="ar-SA"/>
    </w:rPr>
  </w:style>
  <w:style w:type="paragraph" w:styleId="TOC5">
    <w:name w:val="toc 5"/>
    <w:basedOn w:val="Normal"/>
    <w:next w:val="Normal"/>
    <w:autoRedefine/>
    <w:uiPriority w:val="39"/>
    <w:unhideWhenUsed/>
    <w:rsid w:val="00C95A71"/>
    <w:pPr>
      <w:spacing w:after="100"/>
      <w:ind w:left="960"/>
    </w:pPr>
  </w:style>
  <w:style w:type="character" w:styleId="UnresolvedMention">
    <w:name w:val="Unresolved Mention"/>
    <w:basedOn w:val="DefaultParagraphFont"/>
    <w:uiPriority w:val="99"/>
    <w:unhideWhenUsed/>
    <w:rsid w:val="00423DC8"/>
    <w:rPr>
      <w:color w:val="605E5C"/>
      <w:shd w:val="clear" w:color="auto" w:fill="E1DFDD"/>
    </w:rPr>
  </w:style>
  <w:style w:type="character" w:styleId="Mention">
    <w:name w:val="Mention"/>
    <w:basedOn w:val="DefaultParagraphFont"/>
    <w:uiPriority w:val="99"/>
    <w:unhideWhenUsed/>
    <w:rsid w:val="00423DC8"/>
    <w:rPr>
      <w:color w:val="2B579A"/>
      <w:shd w:val="clear" w:color="auto" w:fill="E1DFDD"/>
    </w:rPr>
  </w:style>
  <w:style w:type="table" w:styleId="GridTable5Dark-Accent1">
    <w:name w:val="Grid Table 5 Dark Accent 1"/>
    <w:basedOn w:val="TableNormal"/>
    <w:uiPriority w:val="50"/>
    <w:rsid w:val="009A5B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9B7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D328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7F43E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
    <w:name w:val="List Table 4"/>
    <w:basedOn w:val="TableNormal"/>
    <w:uiPriority w:val="49"/>
    <w:rsid w:val="00424C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DE74A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5">
    <w:name w:val="List Table 4 Accent 5"/>
    <w:basedOn w:val="TableNormal"/>
    <w:uiPriority w:val="49"/>
    <w:rsid w:val="0042226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0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de.ca.gov/ta/tg/ai/documents/calassesssyste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2022-08-04T00:00:00Z</dcterms:created>
  <dcterms:modified xsi:type="dcterms:W3CDTF">2022-08-04T00:07:00Z</dcterms:modified>
</cp:coreProperties>
</file>